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89" w:rsidRPr="005D19A3" w:rsidRDefault="00373B89" w:rsidP="00084A13">
      <w:pPr>
        <w:spacing w:after="0" w:line="240" w:lineRule="auto"/>
        <w:rPr>
          <w:rFonts w:eastAsia="Times New Roman" w:cstheme="minorHAnsi"/>
          <w:color w:val="333333"/>
          <w:sz w:val="14"/>
          <w:szCs w:val="14"/>
          <w:lang w:eastAsia="tr-TR"/>
        </w:rPr>
      </w:pPr>
      <w:bookmarkStart w:id="0" w:name="_GoBack"/>
      <w:bookmarkEnd w:id="0"/>
    </w:p>
    <w:p w:rsidR="00EF7F38" w:rsidRPr="002D1073" w:rsidRDefault="00EF7F38" w:rsidP="00EF7F38">
      <w:pPr>
        <w:spacing w:after="0"/>
        <w:contextualSpacing/>
        <w:jc w:val="both"/>
        <w:rPr>
          <w:rFonts w:cstheme="minorHAnsi"/>
          <w:b/>
          <w:u w:val="single"/>
        </w:rPr>
      </w:pPr>
      <w:r w:rsidRPr="002D1073">
        <w:rPr>
          <w:rFonts w:cstheme="minorHAnsi"/>
          <w:b/>
          <w:u w:val="single"/>
        </w:rPr>
        <w:t xml:space="preserve">Basın Bülteni                                                                                                                                    </w:t>
      </w:r>
      <w:r w:rsidR="00A27BC3">
        <w:rPr>
          <w:rFonts w:cstheme="minorHAnsi"/>
          <w:b/>
          <w:u w:val="single"/>
        </w:rPr>
        <w:t>07</w:t>
      </w:r>
      <w:r w:rsidRPr="002D1073">
        <w:rPr>
          <w:rFonts w:cstheme="minorHAnsi"/>
          <w:b/>
          <w:u w:val="single"/>
        </w:rPr>
        <w:t xml:space="preserve"> </w:t>
      </w:r>
      <w:r w:rsidR="00A27BC3">
        <w:rPr>
          <w:rFonts w:cstheme="minorHAnsi"/>
          <w:b/>
          <w:u w:val="single"/>
        </w:rPr>
        <w:t>Aralık 2018</w:t>
      </w:r>
    </w:p>
    <w:p w:rsidR="00966CC0" w:rsidRPr="00EF7F38" w:rsidRDefault="00966CC0" w:rsidP="00EF7F38">
      <w:pPr>
        <w:spacing w:line="276" w:lineRule="auto"/>
        <w:contextualSpacing/>
        <w:rPr>
          <w:rFonts w:cstheme="minorHAnsi"/>
          <w:b/>
          <w:i/>
          <w:sz w:val="20"/>
          <w:szCs w:val="36"/>
        </w:rPr>
      </w:pPr>
    </w:p>
    <w:p w:rsidR="00A27BC3" w:rsidRPr="006D21FA" w:rsidRDefault="00A27BC3" w:rsidP="00A27BC3">
      <w:pPr>
        <w:jc w:val="center"/>
        <w:rPr>
          <w:rFonts w:cstheme="minorHAnsi"/>
          <w:b/>
          <w:sz w:val="32"/>
        </w:rPr>
      </w:pPr>
      <w:r>
        <w:rPr>
          <w:rFonts w:cstheme="minorHAnsi"/>
          <w:b/>
          <w:sz w:val="32"/>
        </w:rPr>
        <w:t>TÜBİTAK Destekli “</w:t>
      </w:r>
      <w:r w:rsidRPr="00826AB9">
        <w:rPr>
          <w:rFonts w:cstheme="minorHAnsi"/>
          <w:b/>
          <w:sz w:val="32"/>
        </w:rPr>
        <w:t>Biyomedikal Teknolojiler Sanayi Doktora Programı</w:t>
      </w:r>
      <w:r>
        <w:rPr>
          <w:rFonts w:cstheme="minorHAnsi"/>
          <w:b/>
          <w:sz w:val="32"/>
        </w:rPr>
        <w:t>”</w:t>
      </w:r>
      <w:r w:rsidRPr="00826AB9">
        <w:rPr>
          <w:rFonts w:cstheme="minorHAnsi"/>
          <w:b/>
          <w:sz w:val="32"/>
        </w:rPr>
        <w:t xml:space="preserve"> Boğaziçi Üniversitesi’nde Başlıyor</w:t>
      </w:r>
    </w:p>
    <w:p w:rsidR="00A27BC3" w:rsidRPr="006D21FA" w:rsidRDefault="00A27BC3" w:rsidP="00A27BC3">
      <w:pPr>
        <w:jc w:val="center"/>
        <w:rPr>
          <w:rFonts w:cstheme="minorHAnsi"/>
          <w:i/>
        </w:rPr>
      </w:pPr>
      <w:r w:rsidRPr="00EE369F">
        <w:rPr>
          <w:rFonts w:cstheme="minorHAnsi"/>
          <w:b/>
          <w:i/>
        </w:rPr>
        <w:t>BİDEB tarafından Türkiye’nin sanayi sektöründe ihtiyaç duyulan doktora derecesine sahip nitelikli insan kaynağını üniversite-sanayi iş</w:t>
      </w:r>
      <w:r>
        <w:rPr>
          <w:rFonts w:cstheme="minorHAnsi"/>
          <w:b/>
          <w:i/>
        </w:rPr>
        <w:t xml:space="preserve"> </w:t>
      </w:r>
      <w:r w:rsidRPr="00EE369F">
        <w:rPr>
          <w:rFonts w:cstheme="minorHAnsi"/>
          <w:b/>
          <w:i/>
        </w:rPr>
        <w:t>birliği ile yetiştirilmesine yönelik</w:t>
      </w:r>
      <w:r>
        <w:rPr>
          <w:rFonts w:cstheme="minorHAnsi"/>
          <w:b/>
          <w:i/>
        </w:rPr>
        <w:t xml:space="preserve"> başlatılan</w:t>
      </w:r>
      <w:r w:rsidRPr="00EE369F">
        <w:rPr>
          <w:rFonts w:cstheme="minorHAnsi"/>
          <w:b/>
          <w:i/>
        </w:rPr>
        <w:t xml:space="preserve"> “Sanayi Doktora Programı Çağrısı” sonuçlandı</w:t>
      </w:r>
      <w:r w:rsidRPr="0002785E">
        <w:rPr>
          <w:rFonts w:cstheme="minorHAnsi"/>
          <w:i/>
        </w:rPr>
        <w:t>.</w:t>
      </w:r>
    </w:p>
    <w:p w:rsidR="00A27BC3" w:rsidRDefault="00A27BC3" w:rsidP="00A27BC3">
      <w:pPr>
        <w:pStyle w:val="Default"/>
        <w:jc w:val="both"/>
        <w:rPr>
          <w:rFonts w:asciiTheme="minorHAnsi" w:hAnsiTheme="minorHAnsi" w:cstheme="minorHAnsi"/>
          <w:b/>
        </w:rPr>
      </w:pPr>
      <w:r w:rsidRPr="00F811CA">
        <w:rPr>
          <w:rFonts w:asciiTheme="minorHAnsi" w:hAnsiTheme="minorHAnsi" w:cstheme="minorHAnsi"/>
          <w:b/>
        </w:rPr>
        <w:t xml:space="preserve">Boğaziçi Üniversitesi, TÜBİTAK-Bilim İnsanı Destek Programları Başkanlığı </w:t>
      </w:r>
      <w:r>
        <w:rPr>
          <w:rFonts w:asciiTheme="minorHAnsi" w:hAnsiTheme="minorHAnsi" w:cstheme="minorHAnsi"/>
          <w:b/>
        </w:rPr>
        <w:t xml:space="preserve">(BİDEB) </w:t>
      </w:r>
      <w:r w:rsidRPr="00F811CA">
        <w:rPr>
          <w:rFonts w:asciiTheme="minorHAnsi" w:hAnsiTheme="minorHAnsi" w:cstheme="minorHAnsi"/>
          <w:b/>
        </w:rPr>
        <w:t xml:space="preserve">tarafından başlatılan “2244 Sanayi Doktora Programı” </w:t>
      </w:r>
      <w:r>
        <w:rPr>
          <w:rFonts w:asciiTheme="minorHAnsi" w:hAnsiTheme="minorHAnsi" w:cstheme="minorHAnsi"/>
          <w:b/>
        </w:rPr>
        <w:t>çağrısını karşılayarak, “</w:t>
      </w:r>
      <w:r w:rsidRPr="00794A4B">
        <w:rPr>
          <w:rFonts w:asciiTheme="minorHAnsi" w:hAnsiTheme="minorHAnsi" w:cstheme="minorHAnsi"/>
          <w:b/>
        </w:rPr>
        <w:t xml:space="preserve">Biyomedikal Teknolojiler Sanayi Doktora Programını üniversite bünyesinde başlatıyor. </w:t>
      </w:r>
      <w:r>
        <w:rPr>
          <w:rFonts w:asciiTheme="minorHAnsi" w:hAnsiTheme="minorHAnsi" w:cstheme="minorHAnsi"/>
          <w:b/>
        </w:rPr>
        <w:t>Doktora adayları başvurularını, 10-17 Aralık 2018 tarihleri arasında</w:t>
      </w:r>
      <w:r w:rsidRPr="00046317">
        <w:t xml:space="preserve"> </w:t>
      </w:r>
      <w:hyperlink r:id="rId7" w:history="1">
        <w:r w:rsidRPr="006C2782">
          <w:rPr>
            <w:rStyle w:val="Kpr"/>
            <w:rFonts w:asciiTheme="minorHAnsi" w:hAnsiTheme="minorHAnsi" w:cstheme="minorHAnsi"/>
            <w:b/>
          </w:rPr>
          <w:t>http://adaylar.boun.edu.tr/tr-TR/Sayfa/Basvuru/Lisansustu/</w:t>
        </w:r>
      </w:hyperlink>
      <w:r>
        <w:rPr>
          <w:rFonts w:asciiTheme="minorHAnsi" w:hAnsiTheme="minorHAnsi" w:cstheme="minorHAnsi"/>
          <w:b/>
        </w:rPr>
        <w:t xml:space="preserve"> adresi üzerinden yapabilecekler. Başvurular, dönem arası yüksek lisans ve doktora başvuruları ile aynı </w:t>
      </w:r>
      <w:proofErr w:type="gramStart"/>
      <w:r>
        <w:rPr>
          <w:rFonts w:asciiTheme="minorHAnsi" w:hAnsiTheme="minorHAnsi" w:cstheme="minorHAnsi"/>
          <w:b/>
        </w:rPr>
        <w:t>kulvardan</w:t>
      </w:r>
      <w:proofErr w:type="gramEnd"/>
      <w:r>
        <w:rPr>
          <w:rFonts w:asciiTheme="minorHAnsi" w:hAnsiTheme="minorHAnsi" w:cstheme="minorHAnsi"/>
          <w:b/>
        </w:rPr>
        <w:t xml:space="preserve"> gerçekleştirilecek. Başvuru şartları ve değerlendirme esasları aynı olan ve yalnızca başvurunun ekinde istenen kişisel tanıtım yazısında bu programa olan ilginin de aday tarafından belirtilmesi gerekiyor. </w:t>
      </w:r>
    </w:p>
    <w:p w:rsidR="00A27BC3" w:rsidRDefault="00A27BC3" w:rsidP="00A27BC3">
      <w:pPr>
        <w:pStyle w:val="Default"/>
        <w:jc w:val="both"/>
        <w:rPr>
          <w:rFonts w:asciiTheme="minorHAnsi" w:hAnsiTheme="minorHAnsi" w:cstheme="minorHAnsi"/>
          <w:b/>
        </w:rPr>
      </w:pPr>
    </w:p>
    <w:p w:rsidR="00A27BC3" w:rsidRDefault="00A27BC3" w:rsidP="00A27BC3">
      <w:pPr>
        <w:jc w:val="both"/>
        <w:rPr>
          <w:rFonts w:cstheme="minorHAnsi"/>
        </w:rPr>
      </w:pPr>
      <w:proofErr w:type="gramStart"/>
      <w:r w:rsidRPr="00A039ED">
        <w:rPr>
          <w:rFonts w:cstheme="minorHAnsi"/>
          <w:b/>
        </w:rPr>
        <w:t>Boğaziçi Üniversitesi</w:t>
      </w:r>
      <w:r>
        <w:rPr>
          <w:rFonts w:cstheme="minorHAnsi"/>
          <w:b/>
        </w:rPr>
        <w:t xml:space="preserve">, </w:t>
      </w:r>
      <w:r w:rsidRPr="00A039ED">
        <w:rPr>
          <w:rFonts w:cstheme="minorHAnsi"/>
          <w:b/>
        </w:rPr>
        <w:t xml:space="preserve">Yaşam Bilimleri ve Teknolojileri Uygulama ve Araştırma </w:t>
      </w:r>
      <w:r w:rsidRPr="002A4829">
        <w:rPr>
          <w:rFonts w:cstheme="minorHAnsi"/>
          <w:b/>
        </w:rPr>
        <w:t>Merkezi</w:t>
      </w:r>
      <w:r>
        <w:rPr>
          <w:rFonts w:cstheme="minorHAnsi"/>
          <w:b/>
        </w:rPr>
        <w:t>’</w:t>
      </w:r>
      <w:r w:rsidRPr="00FB5E3E">
        <w:rPr>
          <w:rFonts w:cstheme="minorHAnsi"/>
          <w:b/>
        </w:rPr>
        <w:t>nin</w:t>
      </w:r>
      <w:r>
        <w:rPr>
          <w:rFonts w:cstheme="minorHAnsi"/>
          <w:b/>
        </w:rPr>
        <w:t xml:space="preserve"> </w:t>
      </w:r>
      <w:r w:rsidRPr="008A52E7">
        <w:rPr>
          <w:rFonts w:cstheme="minorHAnsi"/>
        </w:rPr>
        <w:t>(</w:t>
      </w:r>
      <w:hyperlink r:id="rId8" w:history="1">
        <w:r w:rsidRPr="008A52E7">
          <w:rPr>
            <w:rStyle w:val="Kpr"/>
            <w:rFonts w:cstheme="minorHAnsi"/>
          </w:rPr>
          <w:t>http://lifesci.boun.edu.tr</w:t>
        </w:r>
      </w:hyperlink>
      <w:r w:rsidRPr="008A52E7">
        <w:rPr>
          <w:rFonts w:cstheme="minorHAnsi"/>
        </w:rPr>
        <w:t>)</w:t>
      </w:r>
      <w:r>
        <w:rPr>
          <w:rFonts w:cstheme="minorHAnsi"/>
          <w:b/>
        </w:rPr>
        <w:t xml:space="preserve"> </w:t>
      </w:r>
      <w:r>
        <w:rPr>
          <w:rFonts w:cstheme="minorHAnsi"/>
        </w:rPr>
        <w:t>yürütmekte/desteklemekte olduğu üniversite-</w:t>
      </w:r>
      <w:r w:rsidRPr="00826AB9">
        <w:rPr>
          <w:rFonts w:cstheme="minorHAnsi"/>
        </w:rPr>
        <w:t>sanayi i</w:t>
      </w:r>
      <w:r>
        <w:rPr>
          <w:rFonts w:cstheme="minorHAnsi"/>
        </w:rPr>
        <w:t>ş birliğ</w:t>
      </w:r>
      <w:r w:rsidRPr="00826AB9">
        <w:rPr>
          <w:rFonts w:cstheme="minorHAnsi"/>
        </w:rPr>
        <w:t>i faaliyetleri kapsamında</w:t>
      </w:r>
      <w:r>
        <w:rPr>
          <w:rFonts w:cstheme="minorHAnsi"/>
        </w:rPr>
        <w:t xml:space="preserve"> (</w:t>
      </w:r>
      <w:proofErr w:type="spellStart"/>
      <w:r>
        <w:rPr>
          <w:rFonts w:cstheme="minorHAnsi"/>
        </w:rPr>
        <w:t>İnovita</w:t>
      </w:r>
      <w:proofErr w:type="spellEnd"/>
      <w:r>
        <w:rPr>
          <w:rFonts w:cstheme="minorHAnsi"/>
        </w:rPr>
        <w:t xml:space="preserve"> Platformu ve İSEK - </w:t>
      </w:r>
      <w:r w:rsidRPr="00CC7198">
        <w:rPr>
          <w:rFonts w:cstheme="minorHAnsi"/>
        </w:rPr>
        <w:t>İstanbul Sağlık Endüstrisi Kümelenmesi</w:t>
      </w:r>
      <w:r>
        <w:rPr>
          <w:rFonts w:ascii="Rambla" w:hAnsi="Rambla"/>
          <w:color w:val="000000"/>
          <w:sz w:val="21"/>
          <w:szCs w:val="21"/>
          <w:shd w:val="clear" w:color="auto" w:fill="FFFFFF"/>
        </w:rPr>
        <w:t> </w:t>
      </w:r>
      <w:r>
        <w:rPr>
          <w:rFonts w:cstheme="minorHAnsi"/>
        </w:rPr>
        <w:t>)</w:t>
      </w:r>
      <w:r w:rsidRPr="00826AB9">
        <w:rPr>
          <w:rFonts w:cstheme="minorHAnsi"/>
        </w:rPr>
        <w:t xml:space="preserve">, </w:t>
      </w:r>
      <w:r>
        <w:rPr>
          <w:rFonts w:cstheme="minorHAnsi"/>
        </w:rPr>
        <w:t xml:space="preserve">başlatılan </w:t>
      </w:r>
      <w:r w:rsidRPr="00A039ED">
        <w:rPr>
          <w:rFonts w:cstheme="minorHAnsi"/>
          <w:b/>
        </w:rPr>
        <w:t>“Biyomedikal Teknolojiler Sanayi Doktora Programı”</w:t>
      </w:r>
      <w:r>
        <w:rPr>
          <w:rFonts w:cstheme="minorHAnsi"/>
        </w:rPr>
        <w:t xml:space="preserve">, </w:t>
      </w:r>
      <w:r w:rsidRPr="00826AB9">
        <w:rPr>
          <w:rFonts w:cstheme="minorHAnsi"/>
        </w:rPr>
        <w:t>ba</w:t>
      </w:r>
      <w:r>
        <w:rPr>
          <w:rFonts w:cstheme="minorHAnsi"/>
        </w:rPr>
        <w:t>ş</w:t>
      </w:r>
      <w:r w:rsidRPr="00826AB9">
        <w:rPr>
          <w:rFonts w:cstheme="minorHAnsi"/>
        </w:rPr>
        <w:t xml:space="preserve">ta </w:t>
      </w:r>
      <w:r w:rsidRPr="00093EEF">
        <w:rPr>
          <w:rFonts w:cstheme="minorHAnsi"/>
          <w:b/>
        </w:rPr>
        <w:t>Biyomedikal Mühendisliği</w:t>
      </w:r>
      <w:r>
        <w:rPr>
          <w:rFonts w:cstheme="minorHAnsi"/>
          <w:b/>
        </w:rPr>
        <w:t xml:space="preserve"> Enstitüsü</w:t>
      </w:r>
      <w:r w:rsidRPr="00826AB9">
        <w:rPr>
          <w:rFonts w:cstheme="minorHAnsi"/>
        </w:rPr>
        <w:t xml:space="preserve"> </w:t>
      </w:r>
      <w:r>
        <w:rPr>
          <w:rFonts w:cstheme="minorHAnsi"/>
        </w:rPr>
        <w:t>(</w:t>
      </w:r>
      <w:hyperlink r:id="rId9" w:history="1">
        <w:r w:rsidRPr="006C2782">
          <w:rPr>
            <w:rStyle w:val="Kpr"/>
            <w:rFonts w:cstheme="minorHAnsi"/>
          </w:rPr>
          <w:t>http://bme.boun.edu.tr</w:t>
        </w:r>
      </w:hyperlink>
      <w:r>
        <w:rPr>
          <w:rFonts w:cstheme="minorHAnsi"/>
        </w:rPr>
        <w:t xml:space="preserve">) bünyesinde </w:t>
      </w:r>
      <w:r w:rsidRPr="00826AB9">
        <w:rPr>
          <w:rFonts w:cstheme="minorHAnsi"/>
        </w:rPr>
        <w:t>olmak üzere, üniversite</w:t>
      </w:r>
      <w:r>
        <w:rPr>
          <w:rFonts w:cstheme="minorHAnsi"/>
        </w:rPr>
        <w:t>nin doktora eğ</w:t>
      </w:r>
      <w:r w:rsidRPr="00826AB9">
        <w:rPr>
          <w:rFonts w:cstheme="minorHAnsi"/>
        </w:rPr>
        <w:t xml:space="preserve">itimi veren </w:t>
      </w:r>
      <w:r>
        <w:rPr>
          <w:rFonts w:cstheme="minorHAnsi"/>
        </w:rPr>
        <w:t xml:space="preserve">ilgili tüm </w:t>
      </w:r>
      <w:r w:rsidRPr="00826AB9">
        <w:rPr>
          <w:rFonts w:cstheme="minorHAnsi"/>
        </w:rPr>
        <w:t xml:space="preserve">birimlerinde </w:t>
      </w:r>
      <w:r>
        <w:rPr>
          <w:rFonts w:cstheme="minorHAnsi"/>
        </w:rPr>
        <w:t xml:space="preserve">yürütülebilecek. </w:t>
      </w:r>
      <w:proofErr w:type="gramEnd"/>
    </w:p>
    <w:p w:rsidR="00A27BC3" w:rsidRDefault="00A27BC3" w:rsidP="00A27BC3">
      <w:pPr>
        <w:jc w:val="both"/>
        <w:rPr>
          <w:rFonts w:cstheme="minorHAnsi"/>
        </w:rPr>
      </w:pPr>
      <w:r>
        <w:rPr>
          <w:rFonts w:cstheme="minorHAnsi"/>
          <w:b/>
        </w:rPr>
        <w:t xml:space="preserve">Boğaziçi Üniversitesi </w:t>
      </w:r>
      <w:r w:rsidRPr="00FB49CB">
        <w:rPr>
          <w:rFonts w:cstheme="minorHAnsi"/>
          <w:b/>
        </w:rPr>
        <w:t>Biyomedikal Mühendisliği,</w:t>
      </w:r>
      <w:r>
        <w:rPr>
          <w:rFonts w:cstheme="minorHAnsi"/>
        </w:rPr>
        <w:t xml:space="preserve"> </w:t>
      </w:r>
      <w:r w:rsidRPr="00F13B19">
        <w:rPr>
          <w:rFonts w:cstheme="minorHAnsi"/>
        </w:rPr>
        <w:t>temel bilimler, yaşam bilimleri veya tıp bilimleri alanlarında</w:t>
      </w:r>
      <w:r>
        <w:rPr>
          <w:rFonts w:cstheme="minorHAnsi"/>
        </w:rPr>
        <w:t xml:space="preserve"> okuyan</w:t>
      </w:r>
      <w:r w:rsidRPr="00F13B19">
        <w:rPr>
          <w:rFonts w:cstheme="minorHAnsi"/>
        </w:rPr>
        <w:t xml:space="preserve"> lisansüstü öğre</w:t>
      </w:r>
      <w:r>
        <w:rPr>
          <w:rFonts w:cstheme="minorHAnsi"/>
        </w:rPr>
        <w:t xml:space="preserve">ncilerine, 1982 yılından bu yana </w:t>
      </w:r>
      <w:r w:rsidRPr="00F13B19">
        <w:rPr>
          <w:rFonts w:cstheme="minorHAnsi"/>
        </w:rPr>
        <w:t xml:space="preserve">akademik eğitim ve araştırma altyapısı </w:t>
      </w:r>
      <w:r>
        <w:rPr>
          <w:rFonts w:cstheme="minorHAnsi"/>
        </w:rPr>
        <w:t>sunuyor. Bu proje; Biyomedikal Mühendisliği Enstitüsü öğretim üyesi olarak çalışan ve aynı zamanda İstanbul Sağlık Endüstrisi Kümelenmesi (İSEK) koordinatörlüğünü sürdüren Prof. Dr. Cengizhan Öztürk tarafından yürütülüyor.</w:t>
      </w:r>
      <w:r w:rsidRPr="002A4829">
        <w:rPr>
          <w:rFonts w:cstheme="minorHAnsi"/>
        </w:rPr>
        <w:t xml:space="preserve"> </w:t>
      </w:r>
      <w:r>
        <w:rPr>
          <w:rFonts w:cstheme="minorHAnsi"/>
        </w:rPr>
        <w:t>İSEK (</w:t>
      </w:r>
      <w:hyperlink r:id="rId10" w:history="1">
        <w:r w:rsidRPr="006C2782">
          <w:rPr>
            <w:rStyle w:val="Kpr"/>
            <w:rFonts w:cstheme="minorHAnsi"/>
          </w:rPr>
          <w:t>http://i-sek.org</w:t>
        </w:r>
      </w:hyperlink>
      <w:r>
        <w:rPr>
          <w:rFonts w:cstheme="minorHAnsi"/>
        </w:rPr>
        <w:t>), Boğaziçi Üniversitesi’nin de destekleyici kurucu üyesi olduğu ve Teknopark İstanbul koordinasyonunda yürütülen önemli bir bölgesel tematik kalkınma girişimi ve Sanayi ve Teknoloji Bakanlığı tarafından da desteklenen az sayıdaki teknolojik odaklı kümeden biridir. İSEK; pek çok farklı üniversite ve farklı kuruluştaki, katma değeri yüksek yeni nesil tıbbı cihaz odaklı araştırmaların ve üretiminin geliştirilmesi hedefine yönelik faaliyetleri koordine etmeye çalışan, 150’den fazla firma ile 30’u aşkın üniversite araştırma merkezinin ve sivil toplum kuruluşunun destek verdiği bir girişimdir.</w:t>
      </w:r>
    </w:p>
    <w:p w:rsidR="00A27BC3" w:rsidRDefault="00A27BC3" w:rsidP="00A27BC3">
      <w:pPr>
        <w:jc w:val="both"/>
        <w:rPr>
          <w:rFonts w:cstheme="minorHAnsi"/>
        </w:rPr>
      </w:pPr>
      <w:r w:rsidRPr="00FB5E3E">
        <w:rPr>
          <w:rFonts w:cstheme="minorHAnsi"/>
        </w:rPr>
        <w:t>Boğaziçi Üniversitesi</w:t>
      </w:r>
      <w:r w:rsidRPr="002A4829" w:rsidDel="002A4829">
        <w:rPr>
          <w:rFonts w:cstheme="minorHAnsi"/>
        </w:rPr>
        <w:t xml:space="preserve"> </w:t>
      </w:r>
      <w:r>
        <w:rPr>
          <w:rFonts w:cstheme="minorHAnsi"/>
        </w:rPr>
        <w:t>koordinasyonunda;</w:t>
      </w:r>
      <w:r w:rsidRPr="00D249A8">
        <w:rPr>
          <w:rFonts w:cstheme="minorHAnsi"/>
        </w:rPr>
        <w:t xml:space="preserve"> </w:t>
      </w:r>
      <w:r w:rsidRPr="000561F2">
        <w:rPr>
          <w:rFonts w:cstheme="minorHAnsi"/>
        </w:rPr>
        <w:t xml:space="preserve">Bıçakçılar, Set Medikal, </w:t>
      </w:r>
      <w:proofErr w:type="spellStart"/>
      <w:r w:rsidRPr="000561F2">
        <w:rPr>
          <w:rFonts w:cstheme="minorHAnsi"/>
        </w:rPr>
        <w:t>Telemed</w:t>
      </w:r>
      <w:proofErr w:type="spellEnd"/>
      <w:r w:rsidRPr="000561F2">
        <w:rPr>
          <w:rFonts w:cstheme="minorHAnsi"/>
        </w:rPr>
        <w:t xml:space="preserve">, </w:t>
      </w:r>
      <w:proofErr w:type="spellStart"/>
      <w:r w:rsidRPr="000561F2">
        <w:rPr>
          <w:rFonts w:cstheme="minorHAnsi"/>
        </w:rPr>
        <w:t>Glakolens</w:t>
      </w:r>
      <w:proofErr w:type="spellEnd"/>
      <w:r w:rsidRPr="000561F2">
        <w:rPr>
          <w:rFonts w:cstheme="minorHAnsi"/>
        </w:rPr>
        <w:t xml:space="preserve">, </w:t>
      </w:r>
      <w:proofErr w:type="spellStart"/>
      <w:r w:rsidRPr="000561F2">
        <w:rPr>
          <w:rFonts w:cstheme="minorHAnsi"/>
        </w:rPr>
        <w:t>Elektrosalus</w:t>
      </w:r>
      <w:proofErr w:type="spellEnd"/>
      <w:r w:rsidRPr="000561F2">
        <w:rPr>
          <w:rFonts w:cstheme="minorHAnsi"/>
        </w:rPr>
        <w:t>, RS Araştırma</w:t>
      </w:r>
      <w:r>
        <w:rPr>
          <w:rFonts w:cstheme="minorHAnsi"/>
        </w:rPr>
        <w:t xml:space="preserve"> firmaların destekleri ile başlayacak bu doktora programı ile </w:t>
      </w:r>
      <w:r w:rsidRPr="00064548">
        <w:rPr>
          <w:rFonts w:cstheme="minorHAnsi"/>
        </w:rPr>
        <w:t>sanayide ihtiyaç duyulan doktora derecesine sahip nitelikli insan kaynağının üniversite-sanayi iş</w:t>
      </w:r>
      <w:r>
        <w:rPr>
          <w:rFonts w:cstheme="minorHAnsi"/>
        </w:rPr>
        <w:t xml:space="preserve"> </w:t>
      </w:r>
      <w:r w:rsidRPr="00064548">
        <w:rPr>
          <w:rFonts w:cstheme="minorHAnsi"/>
        </w:rPr>
        <w:t>birliği ile yetiştirilmesi</w:t>
      </w:r>
      <w:r>
        <w:rPr>
          <w:rFonts w:cstheme="minorHAnsi"/>
        </w:rPr>
        <w:t xml:space="preserve"> ve ilgili sektörlerde</w:t>
      </w:r>
      <w:r w:rsidRPr="00064548">
        <w:rPr>
          <w:rFonts w:cstheme="minorHAnsi"/>
        </w:rPr>
        <w:t xml:space="preserve"> doktoralı araştırmacı </w:t>
      </w:r>
      <w:r>
        <w:rPr>
          <w:rFonts w:cstheme="minorHAnsi"/>
        </w:rPr>
        <w:t xml:space="preserve">işe alımının </w:t>
      </w:r>
      <w:r w:rsidRPr="00064548">
        <w:rPr>
          <w:rFonts w:cstheme="minorHAnsi"/>
        </w:rPr>
        <w:t>teşvik edilmesi amaçlan</w:t>
      </w:r>
      <w:r>
        <w:rPr>
          <w:rFonts w:cstheme="minorHAnsi"/>
        </w:rPr>
        <w:t xml:space="preserve">ıyor. </w:t>
      </w:r>
    </w:p>
    <w:p w:rsidR="00A27BC3" w:rsidRDefault="00A27BC3" w:rsidP="00A27BC3">
      <w:pPr>
        <w:jc w:val="both"/>
        <w:rPr>
          <w:rFonts w:cstheme="minorHAnsi"/>
        </w:rPr>
      </w:pPr>
      <w:r>
        <w:rPr>
          <w:rFonts w:cstheme="minorHAnsi"/>
        </w:rPr>
        <w:t xml:space="preserve">Daha detaylı bilgi almak için: </w:t>
      </w:r>
      <w:hyperlink r:id="rId11" w:history="1">
        <w:r w:rsidRPr="006C2782">
          <w:rPr>
            <w:rStyle w:val="Kpr"/>
            <w:rFonts w:cstheme="minorHAnsi"/>
          </w:rPr>
          <w:t>http://bme.boun.edu.tr</w:t>
        </w:r>
      </w:hyperlink>
    </w:p>
    <w:p w:rsidR="00A27BC3" w:rsidRPr="00AC2F99" w:rsidRDefault="00A27BC3" w:rsidP="00A27BC3">
      <w:pPr>
        <w:spacing w:after="0"/>
        <w:contextualSpacing/>
        <w:rPr>
          <w:rFonts w:cstheme="minorHAnsi"/>
        </w:rPr>
      </w:pPr>
    </w:p>
    <w:p w:rsidR="006B7D0C" w:rsidRPr="005D19A3" w:rsidRDefault="00A27BC3" w:rsidP="00A27BC3">
      <w:pPr>
        <w:rPr>
          <w:rFonts w:cstheme="minorHAnsi"/>
          <w:sz w:val="21"/>
          <w:szCs w:val="21"/>
        </w:rPr>
      </w:pPr>
      <w:r w:rsidRPr="0031069C">
        <w:rPr>
          <w:rFonts w:cstheme="minorHAnsi"/>
          <w:b/>
        </w:rPr>
        <w:t>Basın bilgi:</w:t>
      </w:r>
      <w:r w:rsidRPr="0031069C">
        <w:rPr>
          <w:rFonts w:cstheme="minorHAnsi"/>
        </w:rPr>
        <w:t xml:space="preserve"> Eda </w:t>
      </w:r>
      <w:proofErr w:type="spellStart"/>
      <w:r w:rsidRPr="0031069C">
        <w:rPr>
          <w:rFonts w:cstheme="minorHAnsi"/>
        </w:rPr>
        <w:t>Akyüzlü</w:t>
      </w:r>
      <w:proofErr w:type="spellEnd"/>
      <w:r w:rsidRPr="0031069C">
        <w:rPr>
          <w:rFonts w:cstheme="minorHAnsi"/>
        </w:rPr>
        <w:t xml:space="preserve"> </w:t>
      </w:r>
      <w:proofErr w:type="spellStart"/>
      <w:r w:rsidRPr="0031069C">
        <w:rPr>
          <w:rFonts w:cstheme="minorHAnsi"/>
        </w:rPr>
        <w:t>Şimsek</w:t>
      </w:r>
      <w:proofErr w:type="spellEnd"/>
      <w:r w:rsidRPr="0031069C">
        <w:rPr>
          <w:rFonts w:cstheme="minorHAnsi"/>
        </w:rPr>
        <w:t xml:space="preserve"> / desiBel Ajans – </w:t>
      </w:r>
      <w:hyperlink r:id="rId12" w:history="1">
        <w:r w:rsidRPr="0031069C">
          <w:rPr>
            <w:rStyle w:val="Kpr"/>
            <w:rFonts w:cstheme="minorHAnsi"/>
          </w:rPr>
          <w:t>eda.akyuzlu@desibelajans.com</w:t>
        </w:r>
      </w:hyperlink>
    </w:p>
    <w:sectPr w:rsidR="006B7D0C" w:rsidRPr="005D19A3" w:rsidSect="00C44F04">
      <w:headerReference w:type="default" r:id="rId13"/>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4C" w:rsidRDefault="00460F4C" w:rsidP="00A54B3F">
      <w:pPr>
        <w:spacing w:after="0" w:line="240" w:lineRule="auto"/>
      </w:pPr>
      <w:r>
        <w:separator/>
      </w:r>
    </w:p>
  </w:endnote>
  <w:endnote w:type="continuationSeparator" w:id="0">
    <w:p w:rsidR="00460F4C" w:rsidRDefault="00460F4C" w:rsidP="00A54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Rambl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4C" w:rsidRDefault="00460F4C" w:rsidP="00A54B3F">
      <w:pPr>
        <w:spacing w:after="0" w:line="240" w:lineRule="auto"/>
      </w:pPr>
      <w:r>
        <w:separator/>
      </w:r>
    </w:p>
  </w:footnote>
  <w:footnote w:type="continuationSeparator" w:id="0">
    <w:p w:rsidR="00460F4C" w:rsidRDefault="00460F4C" w:rsidP="00A54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39" w:rsidRDefault="00066839">
    <w:pPr>
      <w:pStyle w:val="stbilgi"/>
    </w:pPr>
    <w:r>
      <w:rPr>
        <w:noProof/>
        <w:lang w:eastAsia="tr-TR"/>
      </w:rPr>
      <w:drawing>
        <wp:inline distT="0" distB="0" distL="0" distR="0" wp14:anchorId="3F6E443C" wp14:editId="043C7C81">
          <wp:extent cx="962025" cy="9620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7052"/>
    <w:multiLevelType w:val="hybridMultilevel"/>
    <w:tmpl w:val="9356B9D8"/>
    <w:lvl w:ilvl="0" w:tplc="4E7656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A459C"/>
    <w:multiLevelType w:val="hybridMultilevel"/>
    <w:tmpl w:val="0C78AE34"/>
    <w:lvl w:ilvl="0" w:tplc="4E7656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95F18"/>
    <w:multiLevelType w:val="hybridMultilevel"/>
    <w:tmpl w:val="A636DA5C"/>
    <w:lvl w:ilvl="0" w:tplc="D6B69A6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13"/>
    <w:rsid w:val="0000096A"/>
    <w:rsid w:val="00004B82"/>
    <w:rsid w:val="00006213"/>
    <w:rsid w:val="00006B63"/>
    <w:rsid w:val="000210D6"/>
    <w:rsid w:val="0004106A"/>
    <w:rsid w:val="00041310"/>
    <w:rsid w:val="00043545"/>
    <w:rsid w:val="00046D36"/>
    <w:rsid w:val="00052847"/>
    <w:rsid w:val="00053072"/>
    <w:rsid w:val="000618F9"/>
    <w:rsid w:val="00066839"/>
    <w:rsid w:val="00071F0B"/>
    <w:rsid w:val="0007327E"/>
    <w:rsid w:val="000750BB"/>
    <w:rsid w:val="00083B2E"/>
    <w:rsid w:val="00084A13"/>
    <w:rsid w:val="0008563B"/>
    <w:rsid w:val="00091B08"/>
    <w:rsid w:val="00095645"/>
    <w:rsid w:val="000A0C19"/>
    <w:rsid w:val="000B36F4"/>
    <w:rsid w:val="000C1EC6"/>
    <w:rsid w:val="000C63AA"/>
    <w:rsid w:val="000D4146"/>
    <w:rsid w:val="000D4155"/>
    <w:rsid w:val="00102B3A"/>
    <w:rsid w:val="001058A8"/>
    <w:rsid w:val="00116785"/>
    <w:rsid w:val="00123C39"/>
    <w:rsid w:val="001451C5"/>
    <w:rsid w:val="0015748C"/>
    <w:rsid w:val="00157733"/>
    <w:rsid w:val="0017169F"/>
    <w:rsid w:val="0017410D"/>
    <w:rsid w:val="001B0860"/>
    <w:rsid w:val="001B1384"/>
    <w:rsid w:val="001B1A15"/>
    <w:rsid w:val="001B493B"/>
    <w:rsid w:val="001C0BAB"/>
    <w:rsid w:val="001C40E0"/>
    <w:rsid w:val="001E1837"/>
    <w:rsid w:val="001F17BE"/>
    <w:rsid w:val="0020105F"/>
    <w:rsid w:val="00203D80"/>
    <w:rsid w:val="002130C9"/>
    <w:rsid w:val="00235D70"/>
    <w:rsid w:val="00243DDD"/>
    <w:rsid w:val="00243E83"/>
    <w:rsid w:val="00246D43"/>
    <w:rsid w:val="0025468F"/>
    <w:rsid w:val="00265B0B"/>
    <w:rsid w:val="0027467C"/>
    <w:rsid w:val="002800CF"/>
    <w:rsid w:val="00294071"/>
    <w:rsid w:val="002965B9"/>
    <w:rsid w:val="002A13CC"/>
    <w:rsid w:val="002D71F5"/>
    <w:rsid w:val="002E3036"/>
    <w:rsid w:val="002E6574"/>
    <w:rsid w:val="002F2ADE"/>
    <w:rsid w:val="002F3DAD"/>
    <w:rsid w:val="002F50FF"/>
    <w:rsid w:val="002F5B15"/>
    <w:rsid w:val="0031069C"/>
    <w:rsid w:val="00311540"/>
    <w:rsid w:val="00313DC9"/>
    <w:rsid w:val="0031634C"/>
    <w:rsid w:val="0031726D"/>
    <w:rsid w:val="00320E21"/>
    <w:rsid w:val="00322C48"/>
    <w:rsid w:val="003231FB"/>
    <w:rsid w:val="003349FE"/>
    <w:rsid w:val="00341AE2"/>
    <w:rsid w:val="003501A2"/>
    <w:rsid w:val="00354A57"/>
    <w:rsid w:val="00357362"/>
    <w:rsid w:val="00370202"/>
    <w:rsid w:val="00370950"/>
    <w:rsid w:val="00373B89"/>
    <w:rsid w:val="003755C7"/>
    <w:rsid w:val="00376A0E"/>
    <w:rsid w:val="00382730"/>
    <w:rsid w:val="00382A64"/>
    <w:rsid w:val="00382D9A"/>
    <w:rsid w:val="00386B9D"/>
    <w:rsid w:val="00387D28"/>
    <w:rsid w:val="003A3976"/>
    <w:rsid w:val="003B7305"/>
    <w:rsid w:val="003C4D24"/>
    <w:rsid w:val="003C74A0"/>
    <w:rsid w:val="003D679B"/>
    <w:rsid w:val="003E4FDD"/>
    <w:rsid w:val="003F7D5A"/>
    <w:rsid w:val="00431C08"/>
    <w:rsid w:val="00444C2B"/>
    <w:rsid w:val="00460F4C"/>
    <w:rsid w:val="00462C11"/>
    <w:rsid w:val="0048213B"/>
    <w:rsid w:val="00487222"/>
    <w:rsid w:val="00490923"/>
    <w:rsid w:val="00496B69"/>
    <w:rsid w:val="004C3BA4"/>
    <w:rsid w:val="004C4661"/>
    <w:rsid w:val="004C5178"/>
    <w:rsid w:val="004C520B"/>
    <w:rsid w:val="004D26A2"/>
    <w:rsid w:val="004D3F22"/>
    <w:rsid w:val="004D5A2F"/>
    <w:rsid w:val="004E15B3"/>
    <w:rsid w:val="004E17A8"/>
    <w:rsid w:val="004E190F"/>
    <w:rsid w:val="004E1A7A"/>
    <w:rsid w:val="004E51C8"/>
    <w:rsid w:val="00505304"/>
    <w:rsid w:val="00505BC6"/>
    <w:rsid w:val="00511E7C"/>
    <w:rsid w:val="00525E96"/>
    <w:rsid w:val="00543FF8"/>
    <w:rsid w:val="00565935"/>
    <w:rsid w:val="00594066"/>
    <w:rsid w:val="005963F2"/>
    <w:rsid w:val="005B09EE"/>
    <w:rsid w:val="005B3BD7"/>
    <w:rsid w:val="005D19A3"/>
    <w:rsid w:val="005E026F"/>
    <w:rsid w:val="005E4961"/>
    <w:rsid w:val="005F40D6"/>
    <w:rsid w:val="00606923"/>
    <w:rsid w:val="006112B9"/>
    <w:rsid w:val="0062252E"/>
    <w:rsid w:val="00640A45"/>
    <w:rsid w:val="00652A59"/>
    <w:rsid w:val="0066054F"/>
    <w:rsid w:val="00672DDC"/>
    <w:rsid w:val="006736B1"/>
    <w:rsid w:val="00676AE5"/>
    <w:rsid w:val="00685E29"/>
    <w:rsid w:val="006A26AB"/>
    <w:rsid w:val="006B04DF"/>
    <w:rsid w:val="006B7D0C"/>
    <w:rsid w:val="006C0486"/>
    <w:rsid w:val="006C6F7D"/>
    <w:rsid w:val="006E5E52"/>
    <w:rsid w:val="006F329C"/>
    <w:rsid w:val="00700BD8"/>
    <w:rsid w:val="00701535"/>
    <w:rsid w:val="007073FA"/>
    <w:rsid w:val="007205D7"/>
    <w:rsid w:val="00732F66"/>
    <w:rsid w:val="00743ECB"/>
    <w:rsid w:val="00766B7E"/>
    <w:rsid w:val="007710E9"/>
    <w:rsid w:val="007713B9"/>
    <w:rsid w:val="007803E8"/>
    <w:rsid w:val="00794FBF"/>
    <w:rsid w:val="00796FF9"/>
    <w:rsid w:val="007A1283"/>
    <w:rsid w:val="007A19DB"/>
    <w:rsid w:val="007A2770"/>
    <w:rsid w:val="007A3658"/>
    <w:rsid w:val="007A366C"/>
    <w:rsid w:val="007B5E6A"/>
    <w:rsid w:val="007E36BF"/>
    <w:rsid w:val="007F13A4"/>
    <w:rsid w:val="007F1426"/>
    <w:rsid w:val="007F30B3"/>
    <w:rsid w:val="007F336F"/>
    <w:rsid w:val="007F3B74"/>
    <w:rsid w:val="007F73EB"/>
    <w:rsid w:val="00806397"/>
    <w:rsid w:val="00810F9E"/>
    <w:rsid w:val="008139F2"/>
    <w:rsid w:val="008147BF"/>
    <w:rsid w:val="00822CB6"/>
    <w:rsid w:val="00884792"/>
    <w:rsid w:val="00885727"/>
    <w:rsid w:val="0089083A"/>
    <w:rsid w:val="00891DF8"/>
    <w:rsid w:val="008A170B"/>
    <w:rsid w:val="008A29D2"/>
    <w:rsid w:val="008A58FB"/>
    <w:rsid w:val="008B1181"/>
    <w:rsid w:val="008D10B8"/>
    <w:rsid w:val="008D29BF"/>
    <w:rsid w:val="008D4240"/>
    <w:rsid w:val="008E12C9"/>
    <w:rsid w:val="008E41A4"/>
    <w:rsid w:val="008F47AE"/>
    <w:rsid w:val="00906FDA"/>
    <w:rsid w:val="00910A67"/>
    <w:rsid w:val="00916D1E"/>
    <w:rsid w:val="00934C21"/>
    <w:rsid w:val="00936204"/>
    <w:rsid w:val="00937C54"/>
    <w:rsid w:val="00964493"/>
    <w:rsid w:val="00966CC0"/>
    <w:rsid w:val="009677C4"/>
    <w:rsid w:val="009778C7"/>
    <w:rsid w:val="00977C41"/>
    <w:rsid w:val="00986A89"/>
    <w:rsid w:val="009934A5"/>
    <w:rsid w:val="009A181B"/>
    <w:rsid w:val="009C47E4"/>
    <w:rsid w:val="009C7CE1"/>
    <w:rsid w:val="009D295E"/>
    <w:rsid w:val="009E26EC"/>
    <w:rsid w:val="009E3052"/>
    <w:rsid w:val="009E3F3C"/>
    <w:rsid w:val="009F0BD6"/>
    <w:rsid w:val="009F3B4C"/>
    <w:rsid w:val="009F3D2B"/>
    <w:rsid w:val="009F5C51"/>
    <w:rsid w:val="00A0194E"/>
    <w:rsid w:val="00A10B30"/>
    <w:rsid w:val="00A21D1E"/>
    <w:rsid w:val="00A24155"/>
    <w:rsid w:val="00A27030"/>
    <w:rsid w:val="00A272D0"/>
    <w:rsid w:val="00A27BC3"/>
    <w:rsid w:val="00A346F7"/>
    <w:rsid w:val="00A41814"/>
    <w:rsid w:val="00A54B3F"/>
    <w:rsid w:val="00A57518"/>
    <w:rsid w:val="00A62021"/>
    <w:rsid w:val="00A761F0"/>
    <w:rsid w:val="00A77485"/>
    <w:rsid w:val="00A77BB0"/>
    <w:rsid w:val="00A825C9"/>
    <w:rsid w:val="00A83CAC"/>
    <w:rsid w:val="00A95760"/>
    <w:rsid w:val="00A963A2"/>
    <w:rsid w:val="00AA0F66"/>
    <w:rsid w:val="00AB0BAD"/>
    <w:rsid w:val="00AB74F3"/>
    <w:rsid w:val="00AC2F99"/>
    <w:rsid w:val="00AD5C81"/>
    <w:rsid w:val="00AE6A40"/>
    <w:rsid w:val="00AF080C"/>
    <w:rsid w:val="00AF7A6E"/>
    <w:rsid w:val="00B00CFB"/>
    <w:rsid w:val="00B0781A"/>
    <w:rsid w:val="00B14D4A"/>
    <w:rsid w:val="00B1584A"/>
    <w:rsid w:val="00B3049B"/>
    <w:rsid w:val="00B344CA"/>
    <w:rsid w:val="00B35A39"/>
    <w:rsid w:val="00B366C4"/>
    <w:rsid w:val="00B532F1"/>
    <w:rsid w:val="00B54675"/>
    <w:rsid w:val="00B64B05"/>
    <w:rsid w:val="00B67715"/>
    <w:rsid w:val="00B73C65"/>
    <w:rsid w:val="00B74FBF"/>
    <w:rsid w:val="00B827E7"/>
    <w:rsid w:val="00B82B6A"/>
    <w:rsid w:val="00B91B9F"/>
    <w:rsid w:val="00B94EA4"/>
    <w:rsid w:val="00BA090C"/>
    <w:rsid w:val="00BA1D02"/>
    <w:rsid w:val="00BB2E31"/>
    <w:rsid w:val="00BB5454"/>
    <w:rsid w:val="00BD2395"/>
    <w:rsid w:val="00BE5D91"/>
    <w:rsid w:val="00BF7559"/>
    <w:rsid w:val="00C156D3"/>
    <w:rsid w:val="00C17090"/>
    <w:rsid w:val="00C21B42"/>
    <w:rsid w:val="00C25F26"/>
    <w:rsid w:val="00C44F04"/>
    <w:rsid w:val="00C6560D"/>
    <w:rsid w:val="00C71FA0"/>
    <w:rsid w:val="00C83E70"/>
    <w:rsid w:val="00CA4821"/>
    <w:rsid w:val="00CD4756"/>
    <w:rsid w:val="00CE0AC4"/>
    <w:rsid w:val="00CE30A9"/>
    <w:rsid w:val="00D00BE8"/>
    <w:rsid w:val="00D3183A"/>
    <w:rsid w:val="00D4311C"/>
    <w:rsid w:val="00D5118E"/>
    <w:rsid w:val="00D834DA"/>
    <w:rsid w:val="00D852C9"/>
    <w:rsid w:val="00D85A6F"/>
    <w:rsid w:val="00D86717"/>
    <w:rsid w:val="00D8730F"/>
    <w:rsid w:val="00D92616"/>
    <w:rsid w:val="00D95B89"/>
    <w:rsid w:val="00DA08BC"/>
    <w:rsid w:val="00DA2041"/>
    <w:rsid w:val="00DA596E"/>
    <w:rsid w:val="00DA7F17"/>
    <w:rsid w:val="00DB60B5"/>
    <w:rsid w:val="00DC3C11"/>
    <w:rsid w:val="00DC7F01"/>
    <w:rsid w:val="00DD307F"/>
    <w:rsid w:val="00DE56D0"/>
    <w:rsid w:val="00E114DC"/>
    <w:rsid w:val="00E14401"/>
    <w:rsid w:val="00E21A2C"/>
    <w:rsid w:val="00E26D4B"/>
    <w:rsid w:val="00E82A15"/>
    <w:rsid w:val="00E82B04"/>
    <w:rsid w:val="00E82FD8"/>
    <w:rsid w:val="00E86B3B"/>
    <w:rsid w:val="00EB1ABC"/>
    <w:rsid w:val="00EB74E1"/>
    <w:rsid w:val="00EC2B4C"/>
    <w:rsid w:val="00ED03A7"/>
    <w:rsid w:val="00EE0274"/>
    <w:rsid w:val="00EE33A7"/>
    <w:rsid w:val="00EE4F52"/>
    <w:rsid w:val="00EF044E"/>
    <w:rsid w:val="00EF6053"/>
    <w:rsid w:val="00EF7F38"/>
    <w:rsid w:val="00F047B4"/>
    <w:rsid w:val="00F056FA"/>
    <w:rsid w:val="00F147A9"/>
    <w:rsid w:val="00F17D94"/>
    <w:rsid w:val="00F23804"/>
    <w:rsid w:val="00F25FDD"/>
    <w:rsid w:val="00F4476A"/>
    <w:rsid w:val="00F51E60"/>
    <w:rsid w:val="00F72ECE"/>
    <w:rsid w:val="00F87A45"/>
    <w:rsid w:val="00F92DB1"/>
    <w:rsid w:val="00F94253"/>
    <w:rsid w:val="00FA3FC8"/>
    <w:rsid w:val="00FA45A1"/>
    <w:rsid w:val="00FA68AC"/>
    <w:rsid w:val="00FA7966"/>
    <w:rsid w:val="00FB6C49"/>
    <w:rsid w:val="00FC731D"/>
    <w:rsid w:val="00FD7BE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A7F85D-6361-4F2B-AF0F-1CA6F16E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83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1">
    <w:name w:val="lead1"/>
    <w:basedOn w:val="Normal"/>
    <w:rsid w:val="00084A13"/>
    <w:pPr>
      <w:spacing w:after="0" w:line="240" w:lineRule="auto"/>
    </w:pPr>
    <w:rPr>
      <w:rFonts w:ascii="Times New Roman" w:eastAsia="Times New Roman" w:hAnsi="Times New Roman" w:cs="Times New Roman"/>
      <w:sz w:val="34"/>
      <w:szCs w:val="34"/>
      <w:lang w:eastAsia="tr-TR"/>
    </w:rPr>
  </w:style>
  <w:style w:type="paragraph" w:styleId="ResimYazs">
    <w:name w:val="caption"/>
    <w:basedOn w:val="Normal"/>
    <w:next w:val="Normal"/>
    <w:uiPriority w:val="35"/>
    <w:semiHidden/>
    <w:unhideWhenUsed/>
    <w:qFormat/>
    <w:rsid w:val="00A54B3F"/>
    <w:pPr>
      <w:spacing w:after="200" w:line="240" w:lineRule="auto"/>
    </w:pPr>
    <w:rPr>
      <w:i/>
      <w:iCs/>
      <w:color w:val="44546A" w:themeColor="text2"/>
      <w:sz w:val="18"/>
      <w:szCs w:val="18"/>
    </w:rPr>
  </w:style>
  <w:style w:type="paragraph" w:styleId="SonnotMetni">
    <w:name w:val="endnote text"/>
    <w:basedOn w:val="Normal"/>
    <w:link w:val="SonnotMetniChar"/>
    <w:uiPriority w:val="99"/>
    <w:semiHidden/>
    <w:unhideWhenUsed/>
    <w:rsid w:val="00A54B3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54B3F"/>
    <w:rPr>
      <w:sz w:val="20"/>
      <w:szCs w:val="20"/>
    </w:rPr>
  </w:style>
  <w:style w:type="character" w:styleId="SonnotBavurusu">
    <w:name w:val="endnote reference"/>
    <w:basedOn w:val="VarsaylanParagrafYazTipi"/>
    <w:uiPriority w:val="99"/>
    <w:unhideWhenUsed/>
    <w:rsid w:val="00A54B3F"/>
    <w:rPr>
      <w:vertAlign w:val="superscript"/>
    </w:rPr>
  </w:style>
  <w:style w:type="paragraph" w:styleId="BalonMetni">
    <w:name w:val="Balloon Text"/>
    <w:basedOn w:val="Normal"/>
    <w:link w:val="BalonMetniChar"/>
    <w:uiPriority w:val="99"/>
    <w:semiHidden/>
    <w:unhideWhenUsed/>
    <w:rsid w:val="00A77BB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77BB0"/>
    <w:rPr>
      <w:rFonts w:ascii="Lucida Grande" w:hAnsi="Lucida Grande" w:cs="Lucida Grande"/>
      <w:sz w:val="18"/>
      <w:szCs w:val="18"/>
    </w:rPr>
  </w:style>
  <w:style w:type="paragraph" w:styleId="ListeParagraf">
    <w:name w:val="List Paragraph"/>
    <w:basedOn w:val="Normal"/>
    <w:uiPriority w:val="34"/>
    <w:qFormat/>
    <w:rsid w:val="00640A45"/>
    <w:pPr>
      <w:ind w:left="720"/>
      <w:contextualSpacing/>
    </w:pPr>
  </w:style>
  <w:style w:type="paragraph" w:styleId="stbilgi">
    <w:name w:val="header"/>
    <w:basedOn w:val="Normal"/>
    <w:link w:val="stbilgiChar"/>
    <w:uiPriority w:val="99"/>
    <w:unhideWhenUsed/>
    <w:rsid w:val="0006683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066839"/>
  </w:style>
  <w:style w:type="paragraph" w:styleId="Altbilgi">
    <w:name w:val="footer"/>
    <w:basedOn w:val="Normal"/>
    <w:link w:val="AltbilgiChar"/>
    <w:uiPriority w:val="99"/>
    <w:unhideWhenUsed/>
    <w:rsid w:val="0006683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066839"/>
  </w:style>
  <w:style w:type="character" w:customStyle="1" w:styleId="Balk1Char">
    <w:name w:val="Başlık 1 Char"/>
    <w:basedOn w:val="VarsaylanParagrafYazTipi"/>
    <w:link w:val="Balk1"/>
    <w:uiPriority w:val="9"/>
    <w:rsid w:val="00A83CA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44C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4C2B"/>
    <w:rPr>
      <w:b/>
      <w:bCs/>
    </w:rPr>
  </w:style>
  <w:style w:type="character" w:styleId="Kpr">
    <w:name w:val="Hyperlink"/>
    <w:basedOn w:val="VarsaylanParagrafYazTipi"/>
    <w:uiPriority w:val="99"/>
    <w:unhideWhenUsed/>
    <w:rsid w:val="00891DF8"/>
    <w:rPr>
      <w:color w:val="0563C1" w:themeColor="hyperlink"/>
      <w:u w:val="single"/>
    </w:rPr>
  </w:style>
  <w:style w:type="character" w:customStyle="1" w:styleId="apple-converted-space">
    <w:name w:val="apple-converted-space"/>
    <w:basedOn w:val="VarsaylanParagrafYazTipi"/>
    <w:rsid w:val="00382A64"/>
  </w:style>
  <w:style w:type="character" w:styleId="Vurgu">
    <w:name w:val="Emphasis"/>
    <w:basedOn w:val="VarsaylanParagrafYazTipi"/>
    <w:uiPriority w:val="20"/>
    <w:qFormat/>
    <w:rsid w:val="00382A64"/>
    <w:rPr>
      <w:i/>
      <w:iCs/>
    </w:rPr>
  </w:style>
  <w:style w:type="paragraph" w:customStyle="1" w:styleId="m3444809421170047196msoplaintext">
    <w:name w:val="m_3444809421170047196msoplaintext"/>
    <w:basedOn w:val="Normal"/>
    <w:rsid w:val="004E51C8"/>
    <w:pPr>
      <w:spacing w:before="100" w:beforeAutospacing="1" w:after="100" w:afterAutospacing="1" w:line="240" w:lineRule="auto"/>
    </w:pPr>
    <w:rPr>
      <w:rFonts w:ascii="Times New Roman" w:hAnsi="Times New Roman" w:cs="Times New Roman"/>
      <w:sz w:val="24"/>
      <w:szCs w:val="24"/>
      <w:lang w:eastAsia="tr-TR"/>
    </w:rPr>
  </w:style>
  <w:style w:type="paragraph" w:styleId="AralkYok">
    <w:name w:val="No Spacing"/>
    <w:uiPriority w:val="1"/>
    <w:qFormat/>
    <w:rsid w:val="00884792"/>
    <w:pPr>
      <w:spacing w:after="0" w:line="240" w:lineRule="auto"/>
    </w:pPr>
  </w:style>
  <w:style w:type="character" w:customStyle="1" w:styleId="zmlenmeyenBahsetme1">
    <w:name w:val="Çözümlenmeyen Bahsetme1"/>
    <w:basedOn w:val="VarsaylanParagrafYazTipi"/>
    <w:uiPriority w:val="99"/>
    <w:semiHidden/>
    <w:unhideWhenUsed/>
    <w:rsid w:val="00884792"/>
    <w:rPr>
      <w:color w:val="808080"/>
      <w:shd w:val="clear" w:color="auto" w:fill="E6E6E6"/>
    </w:rPr>
  </w:style>
  <w:style w:type="paragraph" w:styleId="DzMetin">
    <w:name w:val="Plain Text"/>
    <w:basedOn w:val="Normal"/>
    <w:link w:val="DzMetinChar"/>
    <w:uiPriority w:val="99"/>
    <w:semiHidden/>
    <w:unhideWhenUsed/>
    <w:rsid w:val="00071F0B"/>
    <w:pPr>
      <w:spacing w:before="100" w:beforeAutospacing="1" w:after="100" w:afterAutospacing="1"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071F0B"/>
    <w:rPr>
      <w:rFonts w:ascii="Calibri" w:hAnsi="Calibri" w:cs="Calibri"/>
      <w:lang w:eastAsia="tr-TR"/>
    </w:rPr>
  </w:style>
  <w:style w:type="character" w:customStyle="1" w:styleId="zmlenmeyenBahsetme2">
    <w:name w:val="Çözümlenmeyen Bahsetme2"/>
    <w:basedOn w:val="VarsaylanParagrafYazTipi"/>
    <w:uiPriority w:val="99"/>
    <w:semiHidden/>
    <w:unhideWhenUsed/>
    <w:rsid w:val="00A62021"/>
    <w:rPr>
      <w:color w:val="808080"/>
      <w:shd w:val="clear" w:color="auto" w:fill="E6E6E6"/>
    </w:rPr>
  </w:style>
  <w:style w:type="character" w:customStyle="1" w:styleId="UnresolvedMention">
    <w:name w:val="Unresolved Mention"/>
    <w:basedOn w:val="VarsaylanParagrafYazTipi"/>
    <w:uiPriority w:val="99"/>
    <w:semiHidden/>
    <w:unhideWhenUsed/>
    <w:rsid w:val="00387D28"/>
    <w:rPr>
      <w:color w:val="808080"/>
      <w:shd w:val="clear" w:color="auto" w:fill="E6E6E6"/>
    </w:rPr>
  </w:style>
  <w:style w:type="paragraph" w:customStyle="1" w:styleId="Default">
    <w:name w:val="Default"/>
    <w:rsid w:val="00A27B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002">
      <w:bodyDiv w:val="1"/>
      <w:marLeft w:val="0"/>
      <w:marRight w:val="0"/>
      <w:marTop w:val="0"/>
      <w:marBottom w:val="0"/>
      <w:divBdr>
        <w:top w:val="none" w:sz="0" w:space="0" w:color="auto"/>
        <w:left w:val="none" w:sz="0" w:space="0" w:color="auto"/>
        <w:bottom w:val="none" w:sz="0" w:space="0" w:color="auto"/>
        <w:right w:val="none" w:sz="0" w:space="0" w:color="auto"/>
      </w:divBdr>
      <w:divsChild>
        <w:div w:id="1927570706">
          <w:marLeft w:val="0"/>
          <w:marRight w:val="0"/>
          <w:marTop w:val="0"/>
          <w:marBottom w:val="0"/>
          <w:divBdr>
            <w:top w:val="none" w:sz="0" w:space="0" w:color="auto"/>
            <w:left w:val="none" w:sz="0" w:space="0" w:color="auto"/>
            <w:bottom w:val="none" w:sz="0" w:space="0" w:color="auto"/>
            <w:right w:val="none" w:sz="0" w:space="0" w:color="auto"/>
          </w:divBdr>
          <w:divsChild>
            <w:div w:id="183635124">
              <w:marLeft w:val="0"/>
              <w:marRight w:val="0"/>
              <w:marTop w:val="0"/>
              <w:marBottom w:val="0"/>
              <w:divBdr>
                <w:top w:val="none" w:sz="0" w:space="0" w:color="auto"/>
                <w:left w:val="none" w:sz="0" w:space="0" w:color="auto"/>
                <w:bottom w:val="none" w:sz="0" w:space="0" w:color="auto"/>
                <w:right w:val="none" w:sz="0" w:space="0" w:color="auto"/>
              </w:divBdr>
              <w:divsChild>
                <w:div w:id="1068188607">
                  <w:marLeft w:val="-225"/>
                  <w:marRight w:val="-225"/>
                  <w:marTop w:val="0"/>
                  <w:marBottom w:val="0"/>
                  <w:divBdr>
                    <w:top w:val="none" w:sz="0" w:space="0" w:color="auto"/>
                    <w:left w:val="none" w:sz="0" w:space="0" w:color="auto"/>
                    <w:bottom w:val="none" w:sz="0" w:space="0" w:color="auto"/>
                    <w:right w:val="none" w:sz="0" w:space="0" w:color="auto"/>
                  </w:divBdr>
                  <w:divsChild>
                    <w:div w:id="785660744">
                      <w:marLeft w:val="0"/>
                      <w:marRight w:val="0"/>
                      <w:marTop w:val="0"/>
                      <w:marBottom w:val="0"/>
                      <w:divBdr>
                        <w:top w:val="none" w:sz="0" w:space="0" w:color="auto"/>
                        <w:left w:val="none" w:sz="0" w:space="0" w:color="auto"/>
                        <w:bottom w:val="none" w:sz="0" w:space="0" w:color="auto"/>
                        <w:right w:val="none" w:sz="0" w:space="0" w:color="auto"/>
                      </w:divBdr>
                      <w:divsChild>
                        <w:div w:id="464812899">
                          <w:marLeft w:val="0"/>
                          <w:marRight w:val="0"/>
                          <w:marTop w:val="0"/>
                          <w:marBottom w:val="0"/>
                          <w:divBdr>
                            <w:top w:val="none" w:sz="0" w:space="0" w:color="auto"/>
                            <w:left w:val="none" w:sz="0" w:space="0" w:color="auto"/>
                            <w:bottom w:val="none" w:sz="0" w:space="0" w:color="auto"/>
                            <w:right w:val="none" w:sz="0" w:space="0" w:color="auto"/>
                          </w:divBdr>
                          <w:divsChild>
                            <w:div w:id="1108740911">
                              <w:marLeft w:val="0"/>
                              <w:marRight w:val="0"/>
                              <w:marTop w:val="0"/>
                              <w:marBottom w:val="0"/>
                              <w:divBdr>
                                <w:top w:val="none" w:sz="0" w:space="0" w:color="auto"/>
                                <w:left w:val="none" w:sz="0" w:space="0" w:color="auto"/>
                                <w:bottom w:val="none" w:sz="0" w:space="0" w:color="auto"/>
                                <w:right w:val="none" w:sz="0" w:space="0" w:color="auto"/>
                              </w:divBdr>
                              <w:divsChild>
                                <w:div w:id="217595400">
                                  <w:marLeft w:val="0"/>
                                  <w:marRight w:val="0"/>
                                  <w:marTop w:val="0"/>
                                  <w:marBottom w:val="0"/>
                                  <w:divBdr>
                                    <w:top w:val="none" w:sz="0" w:space="0" w:color="auto"/>
                                    <w:left w:val="none" w:sz="0" w:space="0" w:color="auto"/>
                                    <w:bottom w:val="none" w:sz="0" w:space="0" w:color="auto"/>
                                    <w:right w:val="none" w:sz="0" w:space="0" w:color="auto"/>
                                  </w:divBdr>
                                </w:div>
                                <w:div w:id="1536233786">
                                  <w:marLeft w:val="0"/>
                                  <w:marRight w:val="0"/>
                                  <w:marTop w:val="0"/>
                                  <w:marBottom w:val="0"/>
                                  <w:divBdr>
                                    <w:top w:val="none" w:sz="0" w:space="0" w:color="auto"/>
                                    <w:left w:val="none" w:sz="0" w:space="0" w:color="auto"/>
                                    <w:bottom w:val="none" w:sz="0" w:space="0" w:color="auto"/>
                                    <w:right w:val="none" w:sz="0" w:space="0" w:color="auto"/>
                                  </w:divBdr>
                                </w:div>
                                <w:div w:id="21104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7252">
      <w:bodyDiv w:val="1"/>
      <w:marLeft w:val="0"/>
      <w:marRight w:val="0"/>
      <w:marTop w:val="0"/>
      <w:marBottom w:val="0"/>
      <w:divBdr>
        <w:top w:val="none" w:sz="0" w:space="0" w:color="auto"/>
        <w:left w:val="none" w:sz="0" w:space="0" w:color="auto"/>
        <w:bottom w:val="none" w:sz="0" w:space="0" w:color="auto"/>
        <w:right w:val="none" w:sz="0" w:space="0" w:color="auto"/>
      </w:divBdr>
    </w:div>
    <w:div w:id="140463849">
      <w:bodyDiv w:val="1"/>
      <w:marLeft w:val="0"/>
      <w:marRight w:val="0"/>
      <w:marTop w:val="0"/>
      <w:marBottom w:val="0"/>
      <w:divBdr>
        <w:top w:val="none" w:sz="0" w:space="0" w:color="auto"/>
        <w:left w:val="none" w:sz="0" w:space="0" w:color="auto"/>
        <w:bottom w:val="none" w:sz="0" w:space="0" w:color="auto"/>
        <w:right w:val="none" w:sz="0" w:space="0" w:color="auto"/>
      </w:divBdr>
    </w:div>
    <w:div w:id="207302630">
      <w:bodyDiv w:val="1"/>
      <w:marLeft w:val="0"/>
      <w:marRight w:val="0"/>
      <w:marTop w:val="0"/>
      <w:marBottom w:val="0"/>
      <w:divBdr>
        <w:top w:val="none" w:sz="0" w:space="0" w:color="auto"/>
        <w:left w:val="none" w:sz="0" w:space="0" w:color="auto"/>
        <w:bottom w:val="none" w:sz="0" w:space="0" w:color="auto"/>
        <w:right w:val="none" w:sz="0" w:space="0" w:color="auto"/>
      </w:divBdr>
    </w:div>
    <w:div w:id="932476560">
      <w:bodyDiv w:val="1"/>
      <w:marLeft w:val="0"/>
      <w:marRight w:val="0"/>
      <w:marTop w:val="0"/>
      <w:marBottom w:val="0"/>
      <w:divBdr>
        <w:top w:val="none" w:sz="0" w:space="0" w:color="auto"/>
        <w:left w:val="none" w:sz="0" w:space="0" w:color="auto"/>
        <w:bottom w:val="none" w:sz="0" w:space="0" w:color="auto"/>
        <w:right w:val="none" w:sz="0" w:space="0" w:color="auto"/>
      </w:divBdr>
    </w:div>
    <w:div w:id="1100176595">
      <w:bodyDiv w:val="1"/>
      <w:marLeft w:val="0"/>
      <w:marRight w:val="0"/>
      <w:marTop w:val="0"/>
      <w:marBottom w:val="0"/>
      <w:divBdr>
        <w:top w:val="none" w:sz="0" w:space="0" w:color="auto"/>
        <w:left w:val="none" w:sz="0" w:space="0" w:color="auto"/>
        <w:bottom w:val="none" w:sz="0" w:space="0" w:color="auto"/>
        <w:right w:val="none" w:sz="0" w:space="0" w:color="auto"/>
      </w:divBdr>
    </w:div>
    <w:div w:id="1135483473">
      <w:bodyDiv w:val="1"/>
      <w:marLeft w:val="0"/>
      <w:marRight w:val="0"/>
      <w:marTop w:val="0"/>
      <w:marBottom w:val="0"/>
      <w:divBdr>
        <w:top w:val="none" w:sz="0" w:space="0" w:color="auto"/>
        <w:left w:val="none" w:sz="0" w:space="0" w:color="auto"/>
        <w:bottom w:val="none" w:sz="0" w:space="0" w:color="auto"/>
        <w:right w:val="none" w:sz="0" w:space="0" w:color="auto"/>
      </w:divBdr>
    </w:div>
    <w:div w:id="1436051806">
      <w:bodyDiv w:val="1"/>
      <w:marLeft w:val="0"/>
      <w:marRight w:val="0"/>
      <w:marTop w:val="0"/>
      <w:marBottom w:val="0"/>
      <w:divBdr>
        <w:top w:val="none" w:sz="0" w:space="0" w:color="auto"/>
        <w:left w:val="none" w:sz="0" w:space="0" w:color="auto"/>
        <w:bottom w:val="none" w:sz="0" w:space="0" w:color="auto"/>
        <w:right w:val="none" w:sz="0" w:space="0" w:color="auto"/>
      </w:divBdr>
    </w:div>
    <w:div w:id="1606428059">
      <w:bodyDiv w:val="1"/>
      <w:marLeft w:val="0"/>
      <w:marRight w:val="0"/>
      <w:marTop w:val="0"/>
      <w:marBottom w:val="0"/>
      <w:divBdr>
        <w:top w:val="none" w:sz="0" w:space="0" w:color="auto"/>
        <w:left w:val="none" w:sz="0" w:space="0" w:color="auto"/>
        <w:bottom w:val="none" w:sz="0" w:space="0" w:color="auto"/>
        <w:right w:val="none" w:sz="0" w:space="0" w:color="auto"/>
      </w:divBdr>
    </w:div>
    <w:div w:id="1836143354">
      <w:bodyDiv w:val="1"/>
      <w:marLeft w:val="0"/>
      <w:marRight w:val="0"/>
      <w:marTop w:val="0"/>
      <w:marBottom w:val="0"/>
      <w:divBdr>
        <w:top w:val="none" w:sz="0" w:space="0" w:color="auto"/>
        <w:left w:val="none" w:sz="0" w:space="0" w:color="auto"/>
        <w:bottom w:val="none" w:sz="0" w:space="0" w:color="auto"/>
        <w:right w:val="none" w:sz="0" w:space="0" w:color="auto"/>
      </w:divBdr>
    </w:div>
    <w:div w:id="2012566344">
      <w:bodyDiv w:val="1"/>
      <w:marLeft w:val="0"/>
      <w:marRight w:val="0"/>
      <w:marTop w:val="0"/>
      <w:marBottom w:val="0"/>
      <w:divBdr>
        <w:top w:val="none" w:sz="0" w:space="0" w:color="auto"/>
        <w:left w:val="none" w:sz="0" w:space="0" w:color="auto"/>
        <w:bottom w:val="none" w:sz="0" w:space="0" w:color="auto"/>
        <w:right w:val="none" w:sz="0" w:space="0" w:color="auto"/>
      </w:divBdr>
      <w:divsChild>
        <w:div w:id="292057479">
          <w:marLeft w:val="0"/>
          <w:marRight w:val="0"/>
          <w:marTop w:val="0"/>
          <w:marBottom w:val="0"/>
          <w:divBdr>
            <w:top w:val="none" w:sz="0" w:space="0" w:color="auto"/>
            <w:left w:val="none" w:sz="0" w:space="0" w:color="auto"/>
            <w:bottom w:val="none" w:sz="0" w:space="0" w:color="auto"/>
            <w:right w:val="none" w:sz="0" w:space="0" w:color="auto"/>
          </w:divBdr>
          <w:divsChild>
            <w:div w:id="1063675444">
              <w:marLeft w:val="0"/>
              <w:marRight w:val="0"/>
              <w:marTop w:val="0"/>
              <w:marBottom w:val="0"/>
              <w:divBdr>
                <w:top w:val="none" w:sz="0" w:space="0" w:color="auto"/>
                <w:left w:val="none" w:sz="0" w:space="0" w:color="auto"/>
                <w:bottom w:val="none" w:sz="0" w:space="0" w:color="auto"/>
                <w:right w:val="none" w:sz="0" w:space="0" w:color="auto"/>
              </w:divBdr>
              <w:divsChild>
                <w:div w:id="894050181">
                  <w:marLeft w:val="-225"/>
                  <w:marRight w:val="-225"/>
                  <w:marTop w:val="0"/>
                  <w:marBottom w:val="0"/>
                  <w:divBdr>
                    <w:top w:val="none" w:sz="0" w:space="0" w:color="auto"/>
                    <w:left w:val="none" w:sz="0" w:space="0" w:color="auto"/>
                    <w:bottom w:val="none" w:sz="0" w:space="0" w:color="auto"/>
                    <w:right w:val="none" w:sz="0" w:space="0" w:color="auto"/>
                  </w:divBdr>
                  <w:divsChild>
                    <w:div w:id="1014110254">
                      <w:marLeft w:val="0"/>
                      <w:marRight w:val="0"/>
                      <w:marTop w:val="0"/>
                      <w:marBottom w:val="0"/>
                      <w:divBdr>
                        <w:top w:val="none" w:sz="0" w:space="0" w:color="auto"/>
                        <w:left w:val="none" w:sz="0" w:space="0" w:color="auto"/>
                        <w:bottom w:val="none" w:sz="0" w:space="0" w:color="auto"/>
                        <w:right w:val="none" w:sz="0" w:space="0" w:color="auto"/>
                      </w:divBdr>
                      <w:divsChild>
                        <w:div w:id="6243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ci.boun.edu.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aylar.boun.edu.tr/tr-TR/Sayfa/Basvuru/Lisansustu/" TargetMode="External"/><Relationship Id="rId12" Type="http://schemas.openxmlformats.org/officeDocument/2006/relationships/hyperlink" Target="mailto:eda.akyuzlu@desibelaj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e.boun.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sek.org" TargetMode="External"/><Relationship Id="rId4" Type="http://schemas.openxmlformats.org/officeDocument/2006/relationships/webSettings" Target="webSettings.xml"/><Relationship Id="rId9" Type="http://schemas.openxmlformats.org/officeDocument/2006/relationships/hyperlink" Target="http://bme.boun.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3011</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2017-05-26T10:03:00Z</cp:lastPrinted>
  <dcterms:created xsi:type="dcterms:W3CDTF">2018-12-07T11:21:00Z</dcterms:created>
  <dcterms:modified xsi:type="dcterms:W3CDTF">2018-12-07T11:21:00Z</dcterms:modified>
</cp:coreProperties>
</file>