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88233" w14:textId="77777777" w:rsidR="00656B8D" w:rsidRDefault="00B2383E">
      <w:r>
        <w:rPr>
          <w:noProof/>
          <w:sz w:val="24"/>
          <w:szCs w:val="24"/>
          <w:lang w:val="tr-TR"/>
        </w:rPr>
        <w:drawing>
          <wp:inline distT="0" distB="0" distL="0" distR="0" wp14:anchorId="21B95642" wp14:editId="5E2EE6C2">
            <wp:extent cx="1331595" cy="133159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31595" cy="1331595"/>
                    </a:xfrm>
                    <a:prstGeom prst="rect">
                      <a:avLst/>
                    </a:prstGeom>
                    <a:ln/>
                  </pic:spPr>
                </pic:pic>
              </a:graphicData>
            </a:graphic>
          </wp:inline>
        </w:drawing>
      </w:r>
    </w:p>
    <w:p w14:paraId="5C76A70B" w14:textId="7CB3CC23" w:rsidR="00FE519C" w:rsidRDefault="00046E9D">
      <w:pPr>
        <w:rPr>
          <w:b/>
        </w:rPr>
      </w:pPr>
      <w:r>
        <w:rPr>
          <w:b/>
        </w:rPr>
        <w:t>30 Mart 2021</w:t>
      </w:r>
    </w:p>
    <w:p w14:paraId="4EF34AAE" w14:textId="33D8CD5C" w:rsidR="00656B8D" w:rsidRDefault="00FE519C">
      <w:pPr>
        <w:rPr>
          <w:b/>
        </w:rPr>
      </w:pPr>
      <w:proofErr w:type="spellStart"/>
      <w:r>
        <w:rPr>
          <w:b/>
        </w:rPr>
        <w:t>Basın</w:t>
      </w:r>
      <w:proofErr w:type="spellEnd"/>
      <w:r>
        <w:rPr>
          <w:b/>
        </w:rPr>
        <w:t xml:space="preserve"> </w:t>
      </w:r>
      <w:proofErr w:type="spellStart"/>
      <w:r>
        <w:rPr>
          <w:b/>
        </w:rPr>
        <w:t>Bülteni</w:t>
      </w:r>
      <w:proofErr w:type="spellEnd"/>
    </w:p>
    <w:p w14:paraId="1F4B09FB" w14:textId="1CCAA792" w:rsidR="006F6830" w:rsidRDefault="006F6830">
      <w:pPr>
        <w:rPr>
          <w:b/>
        </w:rPr>
      </w:pPr>
    </w:p>
    <w:p w14:paraId="0429F4FA" w14:textId="77777777" w:rsidR="006F6830" w:rsidRPr="009C67E4" w:rsidRDefault="006F6830" w:rsidP="006F6830">
      <w:pPr>
        <w:spacing w:line="360" w:lineRule="auto"/>
        <w:jc w:val="center"/>
        <w:rPr>
          <w:rFonts w:cstheme="minorHAnsi"/>
          <w:b/>
          <w:bCs/>
          <w:sz w:val="36"/>
          <w:szCs w:val="36"/>
          <w:lang w:val="tr-TR"/>
        </w:rPr>
      </w:pPr>
      <w:r w:rsidRPr="009C67E4">
        <w:rPr>
          <w:rFonts w:cstheme="minorHAnsi"/>
          <w:b/>
          <w:bCs/>
          <w:sz w:val="36"/>
          <w:szCs w:val="36"/>
          <w:lang w:val="tr-TR"/>
        </w:rPr>
        <w:t>Boğaziçili akademisyenler araştırdı: Çiftçiler ne istiyor?</w:t>
      </w:r>
    </w:p>
    <w:p w14:paraId="41EE782B" w14:textId="77777777" w:rsidR="00580B37" w:rsidRDefault="00580B37" w:rsidP="006F6830">
      <w:pPr>
        <w:spacing w:line="360" w:lineRule="auto"/>
        <w:rPr>
          <w:rFonts w:asciiTheme="minorHAnsi" w:hAnsiTheme="minorHAnsi" w:cstheme="minorHAnsi"/>
          <w:b/>
          <w:bCs/>
          <w:i/>
          <w:sz w:val="24"/>
          <w:szCs w:val="24"/>
          <w:lang w:val="tr-TR"/>
        </w:rPr>
      </w:pPr>
      <w:r w:rsidRPr="00580B37">
        <w:rPr>
          <w:rFonts w:asciiTheme="minorHAnsi" w:hAnsiTheme="minorHAnsi" w:cstheme="minorHAnsi"/>
          <w:b/>
          <w:bCs/>
          <w:i/>
          <w:sz w:val="24"/>
          <w:szCs w:val="24"/>
          <w:lang w:val="tr-TR"/>
        </w:rPr>
        <w:t xml:space="preserve">13 bin yıllık halini koruyabildiği için </w:t>
      </w:r>
      <w:proofErr w:type="spellStart"/>
      <w:r w:rsidRPr="00580B37">
        <w:rPr>
          <w:rFonts w:asciiTheme="minorHAnsi" w:hAnsiTheme="minorHAnsi" w:cstheme="minorHAnsi"/>
          <w:b/>
          <w:i/>
          <w:sz w:val="24"/>
          <w:szCs w:val="24"/>
          <w:shd w:val="clear" w:color="auto" w:fill="FFFFFF"/>
        </w:rPr>
        <w:t>Antik</w:t>
      </w:r>
      <w:proofErr w:type="spellEnd"/>
      <w:r w:rsidRPr="00580B37">
        <w:rPr>
          <w:rFonts w:asciiTheme="minorHAnsi" w:hAnsiTheme="minorHAnsi" w:cstheme="minorHAnsi"/>
          <w:b/>
          <w:i/>
          <w:sz w:val="24"/>
          <w:szCs w:val="24"/>
          <w:shd w:val="clear" w:color="auto" w:fill="FFFFFF"/>
        </w:rPr>
        <w:t xml:space="preserve"> </w:t>
      </w:r>
      <w:proofErr w:type="spellStart"/>
      <w:r w:rsidRPr="00580B37">
        <w:rPr>
          <w:rFonts w:asciiTheme="minorHAnsi" w:hAnsiTheme="minorHAnsi" w:cstheme="minorHAnsi"/>
          <w:b/>
          <w:i/>
          <w:sz w:val="24"/>
          <w:szCs w:val="24"/>
          <w:shd w:val="clear" w:color="auto" w:fill="FFFFFF"/>
        </w:rPr>
        <w:t>Buğday</w:t>
      </w:r>
      <w:proofErr w:type="spellEnd"/>
      <w:r w:rsidRPr="00580B37">
        <w:rPr>
          <w:rFonts w:asciiTheme="minorHAnsi" w:hAnsiTheme="minorHAnsi" w:cstheme="minorHAnsi"/>
          <w:b/>
          <w:i/>
          <w:sz w:val="24"/>
          <w:szCs w:val="24"/>
          <w:shd w:val="clear" w:color="auto" w:fill="FFFFFF"/>
        </w:rPr>
        <w:t xml:space="preserve"> </w:t>
      </w:r>
      <w:proofErr w:type="spellStart"/>
      <w:r w:rsidRPr="00580B37">
        <w:rPr>
          <w:rFonts w:asciiTheme="minorHAnsi" w:hAnsiTheme="minorHAnsi" w:cstheme="minorHAnsi"/>
          <w:b/>
          <w:i/>
          <w:sz w:val="24"/>
          <w:szCs w:val="24"/>
          <w:shd w:val="clear" w:color="auto" w:fill="FFFFFF"/>
        </w:rPr>
        <w:t>Grubu</w:t>
      </w:r>
      <w:proofErr w:type="spellEnd"/>
      <w:r w:rsidRPr="00580B37">
        <w:rPr>
          <w:rFonts w:asciiTheme="minorHAnsi" w:hAnsiTheme="minorHAnsi" w:cstheme="minorHAnsi"/>
          <w:b/>
          <w:i/>
          <w:sz w:val="24"/>
          <w:szCs w:val="24"/>
          <w:shd w:val="clear" w:color="auto" w:fill="FFFFFF"/>
        </w:rPr>
        <w:t xml:space="preserve"> </w:t>
      </w:r>
      <w:proofErr w:type="spellStart"/>
      <w:r w:rsidRPr="00580B37">
        <w:rPr>
          <w:rFonts w:asciiTheme="minorHAnsi" w:hAnsiTheme="minorHAnsi" w:cstheme="minorHAnsi"/>
          <w:b/>
          <w:i/>
          <w:sz w:val="24"/>
          <w:szCs w:val="24"/>
          <w:shd w:val="clear" w:color="auto" w:fill="FFFFFF"/>
        </w:rPr>
        <w:t>olarak</w:t>
      </w:r>
      <w:proofErr w:type="spellEnd"/>
      <w:r w:rsidRPr="00580B37">
        <w:rPr>
          <w:rFonts w:asciiTheme="minorHAnsi" w:hAnsiTheme="minorHAnsi" w:cstheme="minorHAnsi"/>
          <w:b/>
          <w:i/>
          <w:sz w:val="24"/>
          <w:szCs w:val="24"/>
          <w:shd w:val="clear" w:color="auto" w:fill="FFFFFF"/>
        </w:rPr>
        <w:t xml:space="preserve"> </w:t>
      </w:r>
      <w:proofErr w:type="spellStart"/>
      <w:r w:rsidRPr="00580B37">
        <w:rPr>
          <w:rFonts w:asciiTheme="minorHAnsi" w:hAnsiTheme="minorHAnsi" w:cstheme="minorHAnsi"/>
          <w:b/>
          <w:i/>
          <w:sz w:val="24"/>
          <w:szCs w:val="24"/>
          <w:shd w:val="clear" w:color="auto" w:fill="FFFFFF"/>
        </w:rPr>
        <w:t>adlandırılan</w:t>
      </w:r>
      <w:proofErr w:type="spellEnd"/>
      <w:r w:rsidRPr="00580B37">
        <w:rPr>
          <w:rFonts w:asciiTheme="minorHAnsi" w:hAnsiTheme="minorHAnsi" w:cstheme="minorHAnsi"/>
          <w:b/>
          <w:i/>
          <w:sz w:val="24"/>
          <w:szCs w:val="24"/>
          <w:shd w:val="clear" w:color="auto" w:fill="FFFFFF"/>
        </w:rPr>
        <w:t xml:space="preserve"> </w:t>
      </w:r>
      <w:proofErr w:type="spellStart"/>
      <w:r w:rsidRPr="00580B37">
        <w:rPr>
          <w:rFonts w:asciiTheme="minorHAnsi" w:hAnsiTheme="minorHAnsi" w:cstheme="minorHAnsi"/>
          <w:b/>
          <w:i/>
          <w:sz w:val="24"/>
          <w:szCs w:val="24"/>
          <w:shd w:val="clear" w:color="auto" w:fill="FFFFFF"/>
        </w:rPr>
        <w:t>grubun</w:t>
      </w:r>
      <w:proofErr w:type="spellEnd"/>
      <w:r w:rsidRPr="00580B37">
        <w:rPr>
          <w:rFonts w:asciiTheme="minorHAnsi" w:hAnsiTheme="minorHAnsi" w:cstheme="minorHAnsi"/>
          <w:b/>
          <w:i/>
          <w:sz w:val="24"/>
          <w:szCs w:val="24"/>
          <w:shd w:val="clear" w:color="auto" w:fill="FFFFFF"/>
        </w:rPr>
        <w:t xml:space="preserve"> </w:t>
      </w:r>
      <w:proofErr w:type="spellStart"/>
      <w:r w:rsidRPr="00580B37">
        <w:rPr>
          <w:rFonts w:asciiTheme="minorHAnsi" w:hAnsiTheme="minorHAnsi" w:cstheme="minorHAnsi"/>
          <w:b/>
          <w:i/>
          <w:sz w:val="24"/>
          <w:szCs w:val="24"/>
          <w:shd w:val="clear" w:color="auto" w:fill="FFFFFF"/>
        </w:rPr>
        <w:t>içinde</w:t>
      </w:r>
      <w:proofErr w:type="spellEnd"/>
      <w:r w:rsidRPr="00580B37">
        <w:rPr>
          <w:rFonts w:asciiTheme="minorHAnsi" w:hAnsiTheme="minorHAnsi" w:cstheme="minorHAnsi"/>
          <w:b/>
          <w:i/>
          <w:sz w:val="24"/>
          <w:szCs w:val="24"/>
          <w:shd w:val="clear" w:color="auto" w:fill="FFFFFF"/>
        </w:rPr>
        <w:t xml:space="preserve"> </w:t>
      </w:r>
      <w:proofErr w:type="spellStart"/>
      <w:r w:rsidRPr="00580B37">
        <w:rPr>
          <w:rFonts w:asciiTheme="minorHAnsi" w:hAnsiTheme="minorHAnsi" w:cstheme="minorHAnsi"/>
          <w:b/>
          <w:i/>
          <w:sz w:val="24"/>
          <w:szCs w:val="24"/>
          <w:shd w:val="clear" w:color="auto" w:fill="FFFFFF"/>
        </w:rPr>
        <w:t>yer</w:t>
      </w:r>
      <w:proofErr w:type="spellEnd"/>
      <w:r w:rsidRPr="00580B37">
        <w:rPr>
          <w:rFonts w:asciiTheme="minorHAnsi" w:hAnsiTheme="minorHAnsi" w:cstheme="minorHAnsi"/>
          <w:b/>
          <w:i/>
          <w:sz w:val="24"/>
          <w:szCs w:val="24"/>
          <w:shd w:val="clear" w:color="auto" w:fill="FFFFFF"/>
        </w:rPr>
        <w:t xml:space="preserve"> </w:t>
      </w:r>
      <w:proofErr w:type="spellStart"/>
      <w:r w:rsidRPr="00580B37">
        <w:rPr>
          <w:rFonts w:asciiTheme="minorHAnsi" w:hAnsiTheme="minorHAnsi" w:cstheme="minorHAnsi"/>
          <w:b/>
          <w:i/>
          <w:sz w:val="24"/>
          <w:szCs w:val="24"/>
          <w:shd w:val="clear" w:color="auto" w:fill="FFFFFF"/>
        </w:rPr>
        <w:t>alan</w:t>
      </w:r>
      <w:proofErr w:type="spellEnd"/>
      <w:r w:rsidRPr="00580B37">
        <w:rPr>
          <w:rFonts w:asciiTheme="minorHAnsi" w:hAnsiTheme="minorHAnsi" w:cstheme="minorHAnsi"/>
          <w:b/>
          <w:i/>
          <w:sz w:val="24"/>
          <w:szCs w:val="24"/>
          <w:shd w:val="clear" w:color="auto" w:fill="FFFFFF"/>
        </w:rPr>
        <w:t xml:space="preserve">, </w:t>
      </w:r>
      <w:proofErr w:type="spellStart"/>
      <w:r w:rsidRPr="00580B37">
        <w:rPr>
          <w:rFonts w:asciiTheme="minorHAnsi" w:hAnsiTheme="minorHAnsi" w:cstheme="minorHAnsi"/>
          <w:b/>
          <w:i/>
          <w:sz w:val="24"/>
          <w:szCs w:val="24"/>
          <w:shd w:val="clear" w:color="auto" w:fill="FFFFFF"/>
        </w:rPr>
        <w:t>genetiği</w:t>
      </w:r>
      <w:proofErr w:type="spellEnd"/>
      <w:r w:rsidRPr="00580B37">
        <w:rPr>
          <w:rFonts w:asciiTheme="minorHAnsi" w:hAnsiTheme="minorHAnsi" w:cstheme="minorHAnsi"/>
          <w:b/>
          <w:i/>
          <w:sz w:val="24"/>
          <w:szCs w:val="24"/>
          <w:shd w:val="clear" w:color="auto" w:fill="FFFFFF"/>
        </w:rPr>
        <w:t xml:space="preserve"> </w:t>
      </w:r>
      <w:proofErr w:type="spellStart"/>
      <w:r w:rsidRPr="00580B37">
        <w:rPr>
          <w:rFonts w:asciiTheme="minorHAnsi" w:hAnsiTheme="minorHAnsi" w:cstheme="minorHAnsi"/>
          <w:b/>
          <w:i/>
          <w:sz w:val="24"/>
          <w:szCs w:val="24"/>
          <w:shd w:val="clear" w:color="auto" w:fill="FFFFFF"/>
        </w:rPr>
        <w:t>ile</w:t>
      </w:r>
      <w:proofErr w:type="spellEnd"/>
      <w:r w:rsidRPr="00580B37">
        <w:rPr>
          <w:rFonts w:asciiTheme="minorHAnsi" w:hAnsiTheme="minorHAnsi" w:cstheme="minorHAnsi"/>
          <w:b/>
          <w:i/>
          <w:sz w:val="24"/>
          <w:szCs w:val="24"/>
          <w:shd w:val="clear" w:color="auto" w:fill="FFFFFF"/>
        </w:rPr>
        <w:t xml:space="preserve"> </w:t>
      </w:r>
      <w:proofErr w:type="spellStart"/>
      <w:r w:rsidRPr="00580B37">
        <w:rPr>
          <w:rFonts w:asciiTheme="minorHAnsi" w:hAnsiTheme="minorHAnsi" w:cstheme="minorHAnsi"/>
          <w:b/>
          <w:i/>
          <w:sz w:val="24"/>
          <w:szCs w:val="24"/>
          <w:shd w:val="clear" w:color="auto" w:fill="FFFFFF"/>
        </w:rPr>
        <w:t>oynanıp</w:t>
      </w:r>
      <w:proofErr w:type="spellEnd"/>
      <w:r w:rsidRPr="00580B37">
        <w:rPr>
          <w:rFonts w:asciiTheme="minorHAnsi" w:hAnsiTheme="minorHAnsi" w:cstheme="minorHAnsi"/>
          <w:b/>
          <w:i/>
          <w:sz w:val="24"/>
          <w:szCs w:val="24"/>
          <w:shd w:val="clear" w:color="auto" w:fill="FFFFFF"/>
        </w:rPr>
        <w:t xml:space="preserve"> </w:t>
      </w:r>
      <w:proofErr w:type="spellStart"/>
      <w:r w:rsidRPr="00580B37">
        <w:rPr>
          <w:rFonts w:asciiTheme="minorHAnsi" w:hAnsiTheme="minorHAnsi" w:cstheme="minorHAnsi"/>
          <w:b/>
          <w:i/>
          <w:sz w:val="24"/>
          <w:szCs w:val="24"/>
          <w:shd w:val="clear" w:color="auto" w:fill="FFFFFF"/>
        </w:rPr>
        <w:t>evcilleştirilmemiş</w:t>
      </w:r>
      <w:proofErr w:type="spellEnd"/>
      <w:r w:rsidRPr="00580B37">
        <w:rPr>
          <w:rFonts w:asciiTheme="minorHAnsi" w:hAnsiTheme="minorHAnsi" w:cstheme="minorHAnsi"/>
          <w:b/>
          <w:i/>
          <w:sz w:val="24"/>
          <w:szCs w:val="24"/>
          <w:shd w:val="clear" w:color="auto" w:fill="FFFFFF"/>
        </w:rPr>
        <w:t xml:space="preserve"> </w:t>
      </w:r>
      <w:proofErr w:type="spellStart"/>
      <w:r w:rsidRPr="00580B37">
        <w:rPr>
          <w:rFonts w:asciiTheme="minorHAnsi" w:hAnsiTheme="minorHAnsi" w:cstheme="minorHAnsi"/>
          <w:b/>
          <w:i/>
          <w:sz w:val="24"/>
          <w:szCs w:val="24"/>
          <w:shd w:val="clear" w:color="auto" w:fill="FFFFFF"/>
        </w:rPr>
        <w:t>Kars’ın</w:t>
      </w:r>
      <w:proofErr w:type="spellEnd"/>
      <w:r w:rsidRPr="00580B37">
        <w:rPr>
          <w:rFonts w:asciiTheme="minorHAnsi" w:hAnsiTheme="minorHAnsi" w:cstheme="minorHAnsi"/>
          <w:b/>
          <w:i/>
          <w:sz w:val="24"/>
          <w:szCs w:val="24"/>
          <w:shd w:val="clear" w:color="auto" w:fill="FFFFFF"/>
        </w:rPr>
        <w:t xml:space="preserve"> </w:t>
      </w:r>
      <w:proofErr w:type="spellStart"/>
      <w:r w:rsidRPr="00580B37">
        <w:rPr>
          <w:rFonts w:asciiTheme="minorHAnsi" w:hAnsiTheme="minorHAnsi" w:cstheme="minorHAnsi"/>
          <w:b/>
          <w:i/>
          <w:sz w:val="24"/>
          <w:szCs w:val="24"/>
          <w:shd w:val="clear" w:color="auto" w:fill="FFFFFF"/>
        </w:rPr>
        <w:t>Kavılca</w:t>
      </w:r>
      <w:proofErr w:type="spellEnd"/>
      <w:r w:rsidRPr="00580B37">
        <w:rPr>
          <w:rFonts w:asciiTheme="minorHAnsi" w:hAnsiTheme="minorHAnsi" w:cstheme="minorHAnsi"/>
          <w:b/>
          <w:i/>
          <w:sz w:val="24"/>
          <w:szCs w:val="24"/>
          <w:shd w:val="clear" w:color="auto" w:fill="FFFFFF"/>
        </w:rPr>
        <w:t xml:space="preserve"> </w:t>
      </w:r>
      <w:proofErr w:type="spellStart"/>
      <w:r w:rsidRPr="00580B37">
        <w:rPr>
          <w:rFonts w:asciiTheme="minorHAnsi" w:hAnsiTheme="minorHAnsi" w:cstheme="minorHAnsi"/>
          <w:b/>
          <w:i/>
          <w:sz w:val="24"/>
          <w:szCs w:val="24"/>
          <w:shd w:val="clear" w:color="auto" w:fill="FFFFFF"/>
        </w:rPr>
        <w:t>Buğdayı</w:t>
      </w:r>
      <w:proofErr w:type="spellEnd"/>
      <w:r w:rsidRPr="00580B37">
        <w:rPr>
          <w:rFonts w:asciiTheme="minorHAnsi" w:hAnsiTheme="minorHAnsi" w:cstheme="minorHAnsi"/>
          <w:b/>
          <w:i/>
          <w:sz w:val="24"/>
          <w:szCs w:val="24"/>
          <w:shd w:val="clear" w:color="auto" w:fill="FFFFFF"/>
        </w:rPr>
        <w:t xml:space="preserve"> </w:t>
      </w:r>
      <w:proofErr w:type="spellStart"/>
      <w:r w:rsidRPr="00580B37">
        <w:rPr>
          <w:rFonts w:asciiTheme="minorHAnsi" w:hAnsiTheme="minorHAnsi" w:cstheme="minorHAnsi"/>
          <w:b/>
          <w:i/>
          <w:sz w:val="24"/>
          <w:szCs w:val="24"/>
          <w:shd w:val="clear" w:color="auto" w:fill="FFFFFF"/>
        </w:rPr>
        <w:t>üzerine</w:t>
      </w:r>
      <w:proofErr w:type="spellEnd"/>
      <w:r w:rsidRPr="00580B37">
        <w:rPr>
          <w:rFonts w:asciiTheme="minorHAnsi" w:hAnsiTheme="minorHAnsi" w:cstheme="minorHAnsi"/>
          <w:b/>
          <w:i/>
          <w:sz w:val="24"/>
          <w:szCs w:val="24"/>
          <w:shd w:val="clear" w:color="auto" w:fill="FFFFFF"/>
        </w:rPr>
        <w:t xml:space="preserve"> </w:t>
      </w:r>
      <w:proofErr w:type="spellStart"/>
      <w:r w:rsidRPr="00580B37">
        <w:rPr>
          <w:rFonts w:asciiTheme="minorHAnsi" w:hAnsiTheme="minorHAnsi" w:cstheme="minorHAnsi"/>
          <w:b/>
          <w:i/>
          <w:sz w:val="24"/>
          <w:szCs w:val="24"/>
          <w:shd w:val="clear" w:color="auto" w:fill="FFFFFF"/>
        </w:rPr>
        <w:t>çalışan</w:t>
      </w:r>
      <w:proofErr w:type="spellEnd"/>
      <w:r w:rsidRPr="00580B37">
        <w:rPr>
          <w:rFonts w:asciiTheme="minorHAnsi" w:hAnsiTheme="minorHAnsi" w:cstheme="minorHAnsi"/>
          <w:b/>
          <w:bCs/>
          <w:i/>
          <w:sz w:val="24"/>
          <w:szCs w:val="24"/>
          <w:lang w:val="tr-TR"/>
        </w:rPr>
        <w:t xml:space="preserve"> </w:t>
      </w:r>
      <w:r w:rsidR="006F6830" w:rsidRPr="00580B37">
        <w:rPr>
          <w:rFonts w:asciiTheme="minorHAnsi" w:hAnsiTheme="minorHAnsi" w:cstheme="minorHAnsi"/>
          <w:b/>
          <w:bCs/>
          <w:i/>
          <w:sz w:val="24"/>
          <w:szCs w:val="24"/>
          <w:lang w:val="tr-TR"/>
        </w:rPr>
        <w:t xml:space="preserve">Boğaziçi Üniversitesi öğretim üyeleri Zühre Aksoy ile Özlem Öz, bilimsel bilgiyle geleneksel tarım bilgisinin çiftçilerin ihtiyaçlarını gözetecek şekilde nasıl bir araya getirilebileceğini sahada araştırdı. </w:t>
      </w:r>
      <w:r w:rsidRPr="00580B37">
        <w:rPr>
          <w:rFonts w:asciiTheme="minorHAnsi" w:hAnsiTheme="minorHAnsi" w:cstheme="minorHAnsi"/>
          <w:b/>
          <w:bCs/>
          <w:i/>
          <w:sz w:val="24"/>
          <w:szCs w:val="24"/>
          <w:lang w:val="tr-TR"/>
        </w:rPr>
        <w:t xml:space="preserve"> </w:t>
      </w:r>
    </w:p>
    <w:p w14:paraId="258B4729" w14:textId="7484E2EF" w:rsidR="006F6830" w:rsidRPr="00580B37" w:rsidRDefault="00580B37" w:rsidP="006F6830">
      <w:pPr>
        <w:spacing w:line="360" w:lineRule="auto"/>
        <w:rPr>
          <w:rFonts w:asciiTheme="minorHAnsi" w:hAnsiTheme="minorHAnsi" w:cstheme="minorHAnsi"/>
          <w:b/>
          <w:bCs/>
          <w:i/>
          <w:sz w:val="24"/>
          <w:szCs w:val="24"/>
        </w:rPr>
      </w:pPr>
      <w:r>
        <w:rPr>
          <w:rFonts w:asciiTheme="minorHAnsi" w:hAnsiTheme="minorHAnsi" w:cstheme="minorHAnsi"/>
          <w:b/>
          <w:bCs/>
          <w:i/>
          <w:sz w:val="24"/>
          <w:szCs w:val="24"/>
          <w:lang w:val="tr-TR"/>
        </w:rPr>
        <w:t>A</w:t>
      </w:r>
      <w:r w:rsidR="006F6830" w:rsidRPr="00580B37">
        <w:rPr>
          <w:rFonts w:asciiTheme="minorHAnsi" w:hAnsiTheme="minorHAnsi" w:cstheme="minorHAnsi"/>
          <w:b/>
          <w:bCs/>
          <w:i/>
          <w:sz w:val="24"/>
          <w:szCs w:val="24"/>
          <w:lang w:val="tr-TR"/>
        </w:rPr>
        <w:t xml:space="preserve">raştırmacılar, “Görüştüğümüz çiftçilerin çoğu ziraat mühendisleriyle bir araya gelmeye çok önem veriyor. Ekim sırasında mühendislerin tarlaya gelip neyin doğru neyin yanlış olduğunu göstermelerini istiyorlar. </w:t>
      </w:r>
      <w:proofErr w:type="spellStart"/>
      <w:r w:rsidR="006F6830" w:rsidRPr="00580B37">
        <w:rPr>
          <w:rStyle w:val="jlqj4b"/>
          <w:rFonts w:asciiTheme="minorHAnsi" w:hAnsiTheme="minorHAnsi" w:cstheme="minorHAnsi"/>
          <w:b/>
          <w:bCs/>
          <w:i/>
          <w:sz w:val="24"/>
          <w:szCs w:val="24"/>
        </w:rPr>
        <w:t>Çiftçiler</w:t>
      </w:r>
      <w:proofErr w:type="spellEnd"/>
      <w:r w:rsidR="006F6830" w:rsidRPr="00580B37">
        <w:rPr>
          <w:rStyle w:val="jlqj4b"/>
          <w:rFonts w:asciiTheme="minorHAnsi" w:hAnsiTheme="minorHAnsi" w:cstheme="minorHAnsi"/>
          <w:b/>
          <w:bCs/>
          <w:i/>
          <w:sz w:val="24"/>
          <w:szCs w:val="24"/>
        </w:rPr>
        <w:t xml:space="preserve"> </w:t>
      </w:r>
      <w:proofErr w:type="spellStart"/>
      <w:r w:rsidR="006F6830" w:rsidRPr="00580B37">
        <w:rPr>
          <w:rStyle w:val="jlqj4b"/>
          <w:rFonts w:asciiTheme="minorHAnsi" w:hAnsiTheme="minorHAnsi" w:cstheme="minorHAnsi"/>
          <w:b/>
          <w:bCs/>
          <w:i/>
          <w:sz w:val="24"/>
          <w:szCs w:val="24"/>
        </w:rPr>
        <w:t>ve</w:t>
      </w:r>
      <w:proofErr w:type="spellEnd"/>
      <w:r w:rsidR="006F6830" w:rsidRPr="00580B37">
        <w:rPr>
          <w:rStyle w:val="jlqj4b"/>
          <w:rFonts w:asciiTheme="minorHAnsi" w:hAnsiTheme="minorHAnsi" w:cstheme="minorHAnsi"/>
          <w:b/>
          <w:bCs/>
          <w:i/>
          <w:sz w:val="24"/>
          <w:szCs w:val="24"/>
        </w:rPr>
        <w:t xml:space="preserve"> </w:t>
      </w:r>
      <w:proofErr w:type="spellStart"/>
      <w:r w:rsidR="006F6830" w:rsidRPr="00580B37">
        <w:rPr>
          <w:rStyle w:val="jlqj4b"/>
          <w:rFonts w:asciiTheme="minorHAnsi" w:hAnsiTheme="minorHAnsi" w:cstheme="minorHAnsi"/>
          <w:b/>
          <w:bCs/>
          <w:i/>
          <w:sz w:val="24"/>
          <w:szCs w:val="24"/>
        </w:rPr>
        <w:t>tarım</w:t>
      </w:r>
      <w:proofErr w:type="spellEnd"/>
      <w:r w:rsidR="006F6830" w:rsidRPr="00580B37">
        <w:rPr>
          <w:rStyle w:val="jlqj4b"/>
          <w:rFonts w:asciiTheme="minorHAnsi" w:hAnsiTheme="minorHAnsi" w:cstheme="minorHAnsi"/>
          <w:b/>
          <w:bCs/>
          <w:i/>
          <w:sz w:val="24"/>
          <w:szCs w:val="24"/>
        </w:rPr>
        <w:t xml:space="preserve"> </w:t>
      </w:r>
      <w:proofErr w:type="spellStart"/>
      <w:r w:rsidR="006F6830" w:rsidRPr="00580B37">
        <w:rPr>
          <w:rStyle w:val="jlqj4b"/>
          <w:rFonts w:asciiTheme="minorHAnsi" w:hAnsiTheme="minorHAnsi" w:cstheme="minorHAnsi"/>
          <w:b/>
          <w:bCs/>
          <w:i/>
          <w:sz w:val="24"/>
          <w:szCs w:val="24"/>
        </w:rPr>
        <w:t>uzmanları</w:t>
      </w:r>
      <w:proofErr w:type="spellEnd"/>
      <w:r w:rsidR="006F6830" w:rsidRPr="00580B37">
        <w:rPr>
          <w:rStyle w:val="jlqj4b"/>
          <w:rFonts w:asciiTheme="minorHAnsi" w:hAnsiTheme="minorHAnsi" w:cstheme="minorHAnsi"/>
          <w:b/>
          <w:bCs/>
          <w:i/>
          <w:sz w:val="24"/>
          <w:szCs w:val="24"/>
        </w:rPr>
        <w:t xml:space="preserve">, </w:t>
      </w:r>
      <w:proofErr w:type="spellStart"/>
      <w:r w:rsidR="006F6830" w:rsidRPr="00580B37">
        <w:rPr>
          <w:rStyle w:val="jlqj4b"/>
          <w:rFonts w:asciiTheme="minorHAnsi" w:hAnsiTheme="minorHAnsi" w:cstheme="minorHAnsi"/>
          <w:b/>
          <w:bCs/>
          <w:i/>
          <w:sz w:val="24"/>
          <w:szCs w:val="24"/>
        </w:rPr>
        <w:t>ziraat</w:t>
      </w:r>
      <w:proofErr w:type="spellEnd"/>
      <w:r w:rsidR="006F6830" w:rsidRPr="00580B37">
        <w:rPr>
          <w:rStyle w:val="jlqj4b"/>
          <w:rFonts w:asciiTheme="minorHAnsi" w:hAnsiTheme="minorHAnsi" w:cstheme="minorHAnsi"/>
          <w:b/>
          <w:bCs/>
          <w:i/>
          <w:sz w:val="24"/>
          <w:szCs w:val="24"/>
        </w:rPr>
        <w:t xml:space="preserve"> </w:t>
      </w:r>
      <w:proofErr w:type="spellStart"/>
      <w:r w:rsidR="006F6830" w:rsidRPr="00580B37">
        <w:rPr>
          <w:rStyle w:val="jlqj4b"/>
          <w:rFonts w:asciiTheme="minorHAnsi" w:hAnsiTheme="minorHAnsi" w:cstheme="minorHAnsi"/>
          <w:b/>
          <w:bCs/>
          <w:i/>
          <w:sz w:val="24"/>
          <w:szCs w:val="24"/>
        </w:rPr>
        <w:t>mühendisleri</w:t>
      </w:r>
      <w:proofErr w:type="spellEnd"/>
      <w:r w:rsidR="006F6830" w:rsidRPr="00580B37">
        <w:rPr>
          <w:rStyle w:val="jlqj4b"/>
          <w:rFonts w:asciiTheme="minorHAnsi" w:hAnsiTheme="minorHAnsi" w:cstheme="minorHAnsi"/>
          <w:b/>
          <w:bCs/>
          <w:i/>
          <w:sz w:val="24"/>
          <w:szCs w:val="24"/>
        </w:rPr>
        <w:t xml:space="preserve"> </w:t>
      </w:r>
      <w:proofErr w:type="spellStart"/>
      <w:r w:rsidR="006F6830" w:rsidRPr="00580B37">
        <w:rPr>
          <w:rStyle w:val="jlqj4b"/>
          <w:rFonts w:asciiTheme="minorHAnsi" w:hAnsiTheme="minorHAnsi" w:cstheme="minorHAnsi"/>
          <w:b/>
          <w:bCs/>
          <w:i/>
          <w:sz w:val="24"/>
          <w:szCs w:val="24"/>
        </w:rPr>
        <w:t>eşit</w:t>
      </w:r>
      <w:proofErr w:type="spellEnd"/>
      <w:r w:rsidR="006F6830" w:rsidRPr="00580B37">
        <w:rPr>
          <w:rStyle w:val="jlqj4b"/>
          <w:rFonts w:asciiTheme="minorHAnsi" w:hAnsiTheme="minorHAnsi" w:cstheme="minorHAnsi"/>
          <w:b/>
          <w:bCs/>
          <w:i/>
          <w:sz w:val="24"/>
          <w:szCs w:val="24"/>
        </w:rPr>
        <w:t xml:space="preserve"> </w:t>
      </w:r>
      <w:proofErr w:type="spellStart"/>
      <w:r w:rsidR="006F6830" w:rsidRPr="00580B37">
        <w:rPr>
          <w:rStyle w:val="jlqj4b"/>
          <w:rFonts w:asciiTheme="minorHAnsi" w:hAnsiTheme="minorHAnsi" w:cstheme="minorHAnsi"/>
          <w:b/>
          <w:bCs/>
          <w:i/>
          <w:sz w:val="24"/>
          <w:szCs w:val="24"/>
        </w:rPr>
        <w:t>bir</w:t>
      </w:r>
      <w:proofErr w:type="spellEnd"/>
      <w:r w:rsidR="006F6830" w:rsidRPr="00580B37">
        <w:rPr>
          <w:rStyle w:val="jlqj4b"/>
          <w:rFonts w:asciiTheme="minorHAnsi" w:hAnsiTheme="minorHAnsi" w:cstheme="minorHAnsi"/>
          <w:b/>
          <w:bCs/>
          <w:i/>
          <w:sz w:val="24"/>
          <w:szCs w:val="24"/>
        </w:rPr>
        <w:t xml:space="preserve"> </w:t>
      </w:r>
      <w:proofErr w:type="spellStart"/>
      <w:r w:rsidR="006F6830" w:rsidRPr="00580B37">
        <w:rPr>
          <w:rStyle w:val="jlqj4b"/>
          <w:rFonts w:asciiTheme="minorHAnsi" w:hAnsiTheme="minorHAnsi" w:cstheme="minorHAnsi"/>
          <w:b/>
          <w:bCs/>
          <w:i/>
          <w:sz w:val="24"/>
          <w:szCs w:val="24"/>
        </w:rPr>
        <w:t>zeminde</w:t>
      </w:r>
      <w:proofErr w:type="spellEnd"/>
      <w:r w:rsidR="006F6830" w:rsidRPr="00580B37">
        <w:rPr>
          <w:rStyle w:val="jlqj4b"/>
          <w:rFonts w:asciiTheme="minorHAnsi" w:hAnsiTheme="minorHAnsi" w:cstheme="minorHAnsi"/>
          <w:b/>
          <w:bCs/>
          <w:i/>
          <w:sz w:val="24"/>
          <w:szCs w:val="24"/>
        </w:rPr>
        <w:t xml:space="preserve"> </w:t>
      </w:r>
      <w:proofErr w:type="spellStart"/>
      <w:r w:rsidR="006F6830" w:rsidRPr="00580B37">
        <w:rPr>
          <w:rStyle w:val="jlqj4b"/>
          <w:rFonts w:asciiTheme="minorHAnsi" w:hAnsiTheme="minorHAnsi" w:cstheme="minorHAnsi"/>
          <w:b/>
          <w:bCs/>
          <w:i/>
          <w:sz w:val="24"/>
          <w:szCs w:val="24"/>
        </w:rPr>
        <w:t>birbirlerinin</w:t>
      </w:r>
      <w:proofErr w:type="spellEnd"/>
      <w:r w:rsidR="006F6830" w:rsidRPr="00580B37">
        <w:rPr>
          <w:rStyle w:val="jlqj4b"/>
          <w:rFonts w:asciiTheme="minorHAnsi" w:hAnsiTheme="minorHAnsi" w:cstheme="minorHAnsi"/>
          <w:b/>
          <w:bCs/>
          <w:i/>
          <w:sz w:val="24"/>
          <w:szCs w:val="24"/>
        </w:rPr>
        <w:t xml:space="preserve"> </w:t>
      </w:r>
      <w:proofErr w:type="spellStart"/>
      <w:r w:rsidR="006F6830" w:rsidRPr="00580B37">
        <w:rPr>
          <w:rStyle w:val="jlqj4b"/>
          <w:rFonts w:asciiTheme="minorHAnsi" w:hAnsiTheme="minorHAnsi" w:cstheme="minorHAnsi"/>
          <w:b/>
          <w:bCs/>
          <w:i/>
          <w:sz w:val="24"/>
          <w:szCs w:val="24"/>
        </w:rPr>
        <w:t>bilgilerinden</w:t>
      </w:r>
      <w:proofErr w:type="spellEnd"/>
      <w:r w:rsidR="006F6830" w:rsidRPr="00580B37">
        <w:rPr>
          <w:rStyle w:val="jlqj4b"/>
          <w:rFonts w:asciiTheme="minorHAnsi" w:hAnsiTheme="minorHAnsi" w:cstheme="minorHAnsi"/>
          <w:b/>
          <w:bCs/>
          <w:i/>
          <w:sz w:val="24"/>
          <w:szCs w:val="24"/>
        </w:rPr>
        <w:t xml:space="preserve"> </w:t>
      </w:r>
      <w:proofErr w:type="spellStart"/>
      <w:r w:rsidR="006F6830" w:rsidRPr="00580B37">
        <w:rPr>
          <w:rStyle w:val="jlqj4b"/>
          <w:rFonts w:asciiTheme="minorHAnsi" w:hAnsiTheme="minorHAnsi" w:cstheme="minorHAnsi"/>
          <w:b/>
          <w:bCs/>
          <w:i/>
          <w:sz w:val="24"/>
          <w:szCs w:val="24"/>
        </w:rPr>
        <w:t>yararlanarak</w:t>
      </w:r>
      <w:proofErr w:type="spellEnd"/>
      <w:r w:rsidR="006F6830" w:rsidRPr="00580B37">
        <w:rPr>
          <w:rStyle w:val="jlqj4b"/>
          <w:rFonts w:asciiTheme="minorHAnsi" w:hAnsiTheme="minorHAnsi" w:cstheme="minorHAnsi"/>
          <w:b/>
          <w:bCs/>
          <w:i/>
          <w:sz w:val="24"/>
          <w:szCs w:val="24"/>
        </w:rPr>
        <w:t xml:space="preserve"> </w:t>
      </w:r>
      <w:proofErr w:type="spellStart"/>
      <w:r w:rsidR="006F6830" w:rsidRPr="00580B37">
        <w:rPr>
          <w:rStyle w:val="jlqj4b"/>
          <w:rFonts w:asciiTheme="minorHAnsi" w:hAnsiTheme="minorHAnsi" w:cstheme="minorHAnsi"/>
          <w:b/>
          <w:bCs/>
          <w:i/>
          <w:sz w:val="24"/>
          <w:szCs w:val="24"/>
        </w:rPr>
        <w:t>birlikte</w:t>
      </w:r>
      <w:proofErr w:type="spellEnd"/>
      <w:r w:rsidR="006F6830" w:rsidRPr="00580B37">
        <w:rPr>
          <w:rStyle w:val="jlqj4b"/>
          <w:rFonts w:asciiTheme="minorHAnsi" w:hAnsiTheme="minorHAnsi" w:cstheme="minorHAnsi"/>
          <w:b/>
          <w:bCs/>
          <w:i/>
          <w:sz w:val="24"/>
          <w:szCs w:val="24"/>
        </w:rPr>
        <w:t xml:space="preserve"> </w:t>
      </w:r>
      <w:proofErr w:type="spellStart"/>
      <w:r w:rsidR="006F6830" w:rsidRPr="00580B37">
        <w:rPr>
          <w:rStyle w:val="jlqj4b"/>
          <w:rFonts w:asciiTheme="minorHAnsi" w:hAnsiTheme="minorHAnsi" w:cstheme="minorHAnsi"/>
          <w:b/>
          <w:bCs/>
          <w:i/>
          <w:sz w:val="24"/>
          <w:szCs w:val="24"/>
        </w:rPr>
        <w:t>çalışmalı</w:t>
      </w:r>
      <w:proofErr w:type="spellEnd"/>
      <w:r w:rsidR="006F6830" w:rsidRPr="00580B37">
        <w:rPr>
          <w:rStyle w:val="jlqj4b"/>
          <w:rFonts w:asciiTheme="minorHAnsi" w:hAnsiTheme="minorHAnsi" w:cstheme="minorHAnsi"/>
          <w:b/>
          <w:bCs/>
          <w:i/>
          <w:sz w:val="24"/>
          <w:szCs w:val="24"/>
        </w:rPr>
        <w:t xml:space="preserve"> </w:t>
      </w:r>
      <w:proofErr w:type="spellStart"/>
      <w:r w:rsidR="006F6830" w:rsidRPr="00580B37">
        <w:rPr>
          <w:rStyle w:val="jlqj4b"/>
          <w:rFonts w:asciiTheme="minorHAnsi" w:hAnsiTheme="minorHAnsi" w:cstheme="minorHAnsi"/>
          <w:b/>
          <w:bCs/>
          <w:i/>
          <w:sz w:val="24"/>
          <w:szCs w:val="24"/>
        </w:rPr>
        <w:t>ve</w:t>
      </w:r>
      <w:proofErr w:type="spellEnd"/>
      <w:r w:rsidR="006F6830" w:rsidRPr="00580B37">
        <w:rPr>
          <w:rStyle w:val="jlqj4b"/>
          <w:rFonts w:asciiTheme="minorHAnsi" w:hAnsiTheme="minorHAnsi" w:cstheme="minorHAnsi"/>
          <w:b/>
          <w:bCs/>
          <w:i/>
          <w:sz w:val="24"/>
          <w:szCs w:val="24"/>
        </w:rPr>
        <w:t xml:space="preserve"> </w:t>
      </w:r>
      <w:proofErr w:type="spellStart"/>
      <w:r w:rsidR="006F6830" w:rsidRPr="00580B37">
        <w:rPr>
          <w:rStyle w:val="jlqj4b"/>
          <w:rFonts w:asciiTheme="minorHAnsi" w:hAnsiTheme="minorHAnsi" w:cstheme="minorHAnsi"/>
          <w:b/>
          <w:bCs/>
          <w:i/>
          <w:sz w:val="24"/>
          <w:szCs w:val="24"/>
        </w:rPr>
        <w:t>bu</w:t>
      </w:r>
      <w:proofErr w:type="spellEnd"/>
      <w:r w:rsidR="006F6830" w:rsidRPr="00580B37">
        <w:rPr>
          <w:rStyle w:val="jlqj4b"/>
          <w:rFonts w:asciiTheme="minorHAnsi" w:hAnsiTheme="minorHAnsi" w:cstheme="minorHAnsi"/>
          <w:b/>
          <w:bCs/>
          <w:i/>
          <w:sz w:val="24"/>
          <w:szCs w:val="24"/>
        </w:rPr>
        <w:t xml:space="preserve"> </w:t>
      </w:r>
      <w:proofErr w:type="spellStart"/>
      <w:r w:rsidR="006F6830" w:rsidRPr="00580B37">
        <w:rPr>
          <w:rStyle w:val="jlqj4b"/>
          <w:rFonts w:asciiTheme="minorHAnsi" w:hAnsiTheme="minorHAnsi" w:cstheme="minorHAnsi"/>
          <w:b/>
          <w:bCs/>
          <w:i/>
          <w:sz w:val="24"/>
          <w:szCs w:val="24"/>
        </w:rPr>
        <w:t>süreç</w:t>
      </w:r>
      <w:proofErr w:type="spellEnd"/>
      <w:r w:rsidR="006F6830" w:rsidRPr="00580B37">
        <w:rPr>
          <w:rStyle w:val="jlqj4b"/>
          <w:rFonts w:asciiTheme="minorHAnsi" w:hAnsiTheme="minorHAnsi" w:cstheme="minorHAnsi"/>
          <w:b/>
          <w:bCs/>
          <w:i/>
          <w:sz w:val="24"/>
          <w:szCs w:val="24"/>
        </w:rPr>
        <w:t xml:space="preserve"> </w:t>
      </w:r>
      <w:proofErr w:type="spellStart"/>
      <w:r w:rsidR="006F6830" w:rsidRPr="00580B37">
        <w:rPr>
          <w:rStyle w:val="jlqj4b"/>
          <w:rFonts w:asciiTheme="minorHAnsi" w:hAnsiTheme="minorHAnsi" w:cstheme="minorHAnsi"/>
          <w:b/>
          <w:bCs/>
          <w:i/>
          <w:sz w:val="24"/>
          <w:szCs w:val="24"/>
        </w:rPr>
        <w:t>kurumsallaşmalı</w:t>
      </w:r>
      <w:proofErr w:type="spellEnd"/>
      <w:r w:rsidR="006F6830" w:rsidRPr="00580B37">
        <w:rPr>
          <w:rStyle w:val="jlqj4b"/>
          <w:rFonts w:asciiTheme="minorHAnsi" w:hAnsiTheme="minorHAnsi" w:cstheme="minorHAnsi"/>
          <w:b/>
          <w:bCs/>
          <w:i/>
          <w:sz w:val="24"/>
          <w:szCs w:val="24"/>
        </w:rPr>
        <w:t>,</w:t>
      </w:r>
      <w:r w:rsidR="006F6830" w:rsidRPr="00580B37">
        <w:rPr>
          <w:rFonts w:asciiTheme="minorHAnsi" w:hAnsiTheme="minorHAnsi" w:cstheme="minorHAnsi"/>
          <w:b/>
          <w:bCs/>
          <w:i/>
          <w:sz w:val="24"/>
          <w:szCs w:val="24"/>
          <w:lang w:val="tr-TR"/>
        </w:rPr>
        <w:t>” ifadelerini kullandı.</w:t>
      </w:r>
    </w:p>
    <w:p w14:paraId="6684D9EA" w14:textId="28A6C31A" w:rsidR="00656B8D" w:rsidRDefault="006F6830" w:rsidP="006F6830">
      <w:pPr>
        <w:spacing w:line="360" w:lineRule="auto"/>
        <w:rPr>
          <w:rFonts w:asciiTheme="minorHAnsi" w:hAnsiTheme="minorHAnsi" w:cstheme="minorHAnsi"/>
          <w:sz w:val="24"/>
          <w:szCs w:val="24"/>
          <w:lang w:val="tr-TR"/>
        </w:rPr>
      </w:pPr>
      <w:r w:rsidRPr="006F6830">
        <w:rPr>
          <w:rFonts w:asciiTheme="minorHAnsi" w:hAnsiTheme="minorHAnsi" w:cstheme="minorHAnsi"/>
          <w:sz w:val="24"/>
          <w:szCs w:val="24"/>
          <w:lang w:val="tr-TR"/>
        </w:rPr>
        <w:t xml:space="preserve">Boğaziçi Üniversitesi Siyaset Bilimi ve Uluslararası İlişkiler Bölümü öğretim üyesi Doç. Dr. Zühre Aksoy ile İşletme Bölümü öğretim üyesi Prof. Dr. Özlem Öz, hem Türkiye’nin farklı yörelerinden öncü çiftçiler hem de kadim bir buğday çeşidi olan </w:t>
      </w:r>
      <w:proofErr w:type="spellStart"/>
      <w:r w:rsidRPr="006F6830">
        <w:rPr>
          <w:rFonts w:asciiTheme="minorHAnsi" w:hAnsiTheme="minorHAnsi" w:cstheme="minorHAnsi"/>
          <w:sz w:val="24"/>
          <w:szCs w:val="24"/>
          <w:lang w:val="tr-TR"/>
        </w:rPr>
        <w:t>kavılca</w:t>
      </w:r>
      <w:proofErr w:type="spellEnd"/>
      <w:r w:rsidRPr="006F6830">
        <w:rPr>
          <w:rFonts w:asciiTheme="minorHAnsi" w:hAnsiTheme="minorHAnsi" w:cstheme="minorHAnsi"/>
          <w:sz w:val="24"/>
          <w:szCs w:val="24"/>
          <w:lang w:val="tr-TR"/>
        </w:rPr>
        <w:t xml:space="preserve"> buğdayını Kars’ta yetiştirmeye devam eden 22 çiftçi olmak üzere toplam 30 çiftçiyle görüşerek derinlemesine mülakatlar yaptıkları bir saha çalışması yaptı. </w:t>
      </w:r>
    </w:p>
    <w:p w14:paraId="6D1BC5D8" w14:textId="680FD2FD" w:rsidR="009C67E4" w:rsidRPr="00BC47FA" w:rsidRDefault="004C2E70" w:rsidP="009C67E4">
      <w:pPr>
        <w:pStyle w:val="NormalWeb"/>
        <w:spacing w:before="0" w:beforeAutospacing="0" w:after="0" w:afterAutospacing="0" w:line="360" w:lineRule="auto"/>
        <w:rPr>
          <w:rFonts w:asciiTheme="minorHAnsi" w:hAnsiTheme="minorHAnsi" w:cstheme="minorHAnsi"/>
          <w:b/>
          <w:bCs/>
          <w:color w:val="000000"/>
          <w:sz w:val="28"/>
          <w:szCs w:val="28"/>
          <w:u w:val="single"/>
        </w:rPr>
      </w:pPr>
      <w:r>
        <w:rPr>
          <w:rFonts w:asciiTheme="minorHAnsi" w:hAnsiTheme="minorHAnsi" w:cstheme="minorHAnsi"/>
          <w:b/>
          <w:bCs/>
          <w:color w:val="000000"/>
          <w:sz w:val="28"/>
          <w:szCs w:val="28"/>
          <w:u w:val="single"/>
        </w:rPr>
        <w:t>Türkiye’nin dört bir yanından çiftçilerle görüştüler</w:t>
      </w:r>
    </w:p>
    <w:p w14:paraId="41050189" w14:textId="4EE7177C" w:rsidR="009C67E4" w:rsidRDefault="009C67E4" w:rsidP="009C67E4">
      <w:pPr>
        <w:pStyle w:val="NormalWeb"/>
        <w:spacing w:before="0" w:beforeAutospacing="0" w:after="0" w:afterAutospacing="0" w:line="360" w:lineRule="auto"/>
        <w:rPr>
          <w:rFonts w:asciiTheme="minorHAnsi" w:hAnsiTheme="minorHAnsi" w:cstheme="minorHAnsi"/>
          <w:b/>
          <w:bCs/>
          <w:color w:val="000000"/>
        </w:rPr>
      </w:pPr>
      <w:r>
        <w:rPr>
          <w:rFonts w:asciiTheme="minorHAnsi" w:eastAsiaTheme="minorEastAsia" w:hAnsiTheme="minorHAnsi" w:cstheme="minorHAnsi"/>
          <w:color w:val="000000" w:themeColor="text1"/>
          <w:kern w:val="24"/>
        </w:rPr>
        <w:t>Akademisyenler iki aşama halinde yürüttükleri araştırmalarını şöyle anlattı</w:t>
      </w:r>
      <w:r w:rsidRPr="009C67E4">
        <w:rPr>
          <w:rFonts w:asciiTheme="minorHAnsi" w:eastAsiaTheme="minorEastAsia" w:hAnsiTheme="minorHAnsi" w:cstheme="minorHAnsi"/>
          <w:b/>
          <w:bCs/>
          <w:color w:val="000000" w:themeColor="text1"/>
          <w:kern w:val="24"/>
        </w:rPr>
        <w:t>: “</w:t>
      </w:r>
      <w:r w:rsidRPr="009C67E4">
        <w:rPr>
          <w:rFonts w:asciiTheme="minorHAnsi" w:hAnsiTheme="minorHAnsi" w:cstheme="minorHAnsi"/>
          <w:b/>
          <w:bCs/>
          <w:color w:val="000000"/>
        </w:rPr>
        <w:t xml:space="preserve">İlk aşamada Türkiye’nin farklı yörelerinden geleneksel üretim yöntemlerini kullanan öncü çiftçilerle konuştuk. Antakya’dan, Niğde’ye, Adapazarı’ndan, İzmir ve Kars’a geniş bir coğrafyayı kapsayan bu görüşmelerimiz sayesinde aklımızdaki sorunların alandaki yansımalarını </w:t>
      </w:r>
      <w:r w:rsidRPr="009C67E4">
        <w:rPr>
          <w:rFonts w:asciiTheme="minorHAnsi" w:hAnsiTheme="minorHAnsi" w:cstheme="minorHAnsi"/>
          <w:b/>
          <w:bCs/>
          <w:color w:val="000000"/>
        </w:rPr>
        <w:lastRenderedPageBreak/>
        <w:t xml:space="preserve">gördük. İkinci aşamada </w:t>
      </w:r>
      <w:r w:rsidR="00BC47FA">
        <w:rPr>
          <w:rFonts w:asciiTheme="minorHAnsi" w:hAnsiTheme="minorHAnsi" w:cstheme="minorHAnsi"/>
          <w:b/>
          <w:bCs/>
          <w:color w:val="000000"/>
        </w:rPr>
        <w:t>ise Kars’ta geleneksel buğday çeşitlerini yetiştirmeye devam eden çiftçileri örnek bir vaka olarak aldık.”</w:t>
      </w:r>
    </w:p>
    <w:p w14:paraId="18AB4544" w14:textId="77777777" w:rsidR="00046E9D" w:rsidRDefault="00046E9D" w:rsidP="009C67E4">
      <w:pPr>
        <w:pStyle w:val="NormalWeb"/>
        <w:spacing w:before="0" w:beforeAutospacing="0" w:after="0" w:afterAutospacing="0" w:line="360" w:lineRule="auto"/>
        <w:rPr>
          <w:rFonts w:asciiTheme="minorHAnsi" w:hAnsiTheme="minorHAnsi" w:cstheme="minorHAnsi"/>
          <w:b/>
          <w:bCs/>
          <w:color w:val="000000"/>
        </w:rPr>
      </w:pPr>
    </w:p>
    <w:p w14:paraId="192FCBD3" w14:textId="29F35604" w:rsidR="004C2E70" w:rsidRPr="004C2E70" w:rsidRDefault="004C2E70" w:rsidP="009C67E4">
      <w:pPr>
        <w:pStyle w:val="NormalWeb"/>
        <w:spacing w:before="0" w:beforeAutospacing="0" w:after="0" w:afterAutospacing="0" w:line="360" w:lineRule="auto"/>
        <w:rPr>
          <w:rFonts w:asciiTheme="minorHAnsi" w:hAnsiTheme="minorHAnsi" w:cstheme="minorHAnsi"/>
          <w:b/>
          <w:bCs/>
          <w:color w:val="000000"/>
          <w:sz w:val="28"/>
          <w:szCs w:val="28"/>
          <w:u w:val="single"/>
        </w:rPr>
      </w:pPr>
      <w:r w:rsidRPr="004C2E70">
        <w:rPr>
          <w:rFonts w:asciiTheme="minorHAnsi" w:hAnsiTheme="minorHAnsi" w:cstheme="minorHAnsi"/>
          <w:b/>
          <w:bCs/>
          <w:color w:val="000000"/>
          <w:sz w:val="28"/>
          <w:szCs w:val="28"/>
          <w:u w:val="single"/>
        </w:rPr>
        <w:t xml:space="preserve">Kars’a özgü bir buğday çeşidi: </w:t>
      </w:r>
      <w:proofErr w:type="spellStart"/>
      <w:r w:rsidRPr="004C2E70">
        <w:rPr>
          <w:rFonts w:asciiTheme="minorHAnsi" w:hAnsiTheme="minorHAnsi" w:cstheme="minorHAnsi"/>
          <w:b/>
          <w:bCs/>
          <w:color w:val="000000"/>
          <w:sz w:val="28"/>
          <w:szCs w:val="28"/>
          <w:u w:val="single"/>
        </w:rPr>
        <w:t>Kavılca</w:t>
      </w:r>
      <w:proofErr w:type="spellEnd"/>
    </w:p>
    <w:p w14:paraId="03BF5B31" w14:textId="7EB6F3E2" w:rsidR="009C67E4" w:rsidRDefault="004C2E70" w:rsidP="009C67E4">
      <w:pPr>
        <w:pStyle w:val="NormalWeb"/>
        <w:spacing w:before="0" w:beforeAutospacing="0" w:after="0" w:afterAutospacing="0" w:line="360" w:lineRule="auto"/>
        <w:rPr>
          <w:rFonts w:asciiTheme="minorHAnsi" w:hAnsiTheme="minorHAnsi" w:cstheme="minorHAnsi"/>
          <w:b/>
          <w:bCs/>
          <w:color w:val="000000"/>
        </w:rPr>
      </w:pPr>
      <w:r>
        <w:rPr>
          <w:rFonts w:asciiTheme="minorHAnsi" w:hAnsiTheme="minorHAnsi" w:cstheme="minorHAnsi"/>
          <w:color w:val="000000"/>
        </w:rPr>
        <w:t xml:space="preserve">Araştırmacılar örnek vaka olarak neden Kars’ı seçtiklerini de şu ifadelerle açıkladı: </w:t>
      </w:r>
      <w:r>
        <w:rPr>
          <w:rFonts w:asciiTheme="minorHAnsi" w:hAnsiTheme="minorHAnsi" w:cstheme="minorHAnsi"/>
          <w:b/>
          <w:bCs/>
          <w:color w:val="000000"/>
        </w:rPr>
        <w:t>“</w:t>
      </w:r>
      <w:r w:rsidR="009C67E4" w:rsidRPr="00BC47FA">
        <w:rPr>
          <w:rFonts w:asciiTheme="minorHAnsi" w:hAnsiTheme="minorHAnsi" w:cstheme="minorHAnsi"/>
          <w:b/>
          <w:bCs/>
          <w:color w:val="000000"/>
        </w:rPr>
        <w:t xml:space="preserve">Çiftçilerin geleneksel bilgi ve yöntemleriyle bilimsel tarım bilgisi entegre olduğunda ortaya çıkan </w:t>
      </w:r>
      <w:r w:rsidR="00BC47FA" w:rsidRPr="00BC47FA">
        <w:rPr>
          <w:rFonts w:asciiTheme="minorHAnsi" w:hAnsiTheme="minorHAnsi" w:cstheme="minorHAnsi"/>
          <w:b/>
          <w:bCs/>
          <w:color w:val="000000"/>
        </w:rPr>
        <w:t>imkân</w:t>
      </w:r>
      <w:r w:rsidR="009C67E4" w:rsidRPr="00BC47FA">
        <w:rPr>
          <w:rFonts w:asciiTheme="minorHAnsi" w:hAnsiTheme="minorHAnsi" w:cstheme="minorHAnsi"/>
          <w:b/>
          <w:bCs/>
          <w:color w:val="000000"/>
        </w:rPr>
        <w:t xml:space="preserve"> ve kısıtları araştırmak için Kars mükemmel bir örnek. Türkiye’nin </w:t>
      </w:r>
      <w:proofErr w:type="spellStart"/>
      <w:r w:rsidR="009C67E4" w:rsidRPr="00BC47FA">
        <w:rPr>
          <w:rFonts w:asciiTheme="minorHAnsi" w:hAnsiTheme="minorHAnsi" w:cstheme="minorHAnsi"/>
          <w:b/>
          <w:bCs/>
          <w:color w:val="000000"/>
        </w:rPr>
        <w:t>sosyo</w:t>
      </w:r>
      <w:proofErr w:type="spellEnd"/>
      <w:r w:rsidR="009C67E4" w:rsidRPr="00BC47FA">
        <w:rPr>
          <w:rFonts w:asciiTheme="minorHAnsi" w:hAnsiTheme="minorHAnsi" w:cstheme="minorHAnsi"/>
          <w:b/>
          <w:bCs/>
          <w:color w:val="000000"/>
        </w:rPr>
        <w:t xml:space="preserve">-ekonomik olarak en yoksul yörelerinden biri, ancak biyolojik çeşitlilik açısından çok önemli bir yere sahip. Burada </w:t>
      </w:r>
      <w:r>
        <w:rPr>
          <w:rFonts w:asciiTheme="minorHAnsi" w:hAnsiTheme="minorHAnsi" w:cstheme="minorHAnsi"/>
          <w:b/>
          <w:bCs/>
          <w:color w:val="000000"/>
        </w:rPr>
        <w:t>ö</w:t>
      </w:r>
      <w:r w:rsidR="009C67E4" w:rsidRPr="00BC47FA">
        <w:rPr>
          <w:rFonts w:asciiTheme="minorHAnsi" w:hAnsiTheme="minorHAnsi" w:cstheme="minorHAnsi"/>
          <w:b/>
          <w:bCs/>
          <w:color w:val="000000"/>
        </w:rPr>
        <w:t xml:space="preserve">zellikle de en eski buğday çeşitlerinden biri olan ve yöreyle özdeşleşen </w:t>
      </w:r>
      <w:proofErr w:type="spellStart"/>
      <w:r w:rsidR="009C67E4" w:rsidRPr="00BC47FA">
        <w:rPr>
          <w:rFonts w:asciiTheme="minorHAnsi" w:hAnsiTheme="minorHAnsi" w:cstheme="minorHAnsi"/>
          <w:b/>
          <w:bCs/>
          <w:color w:val="000000"/>
        </w:rPr>
        <w:t>kavılca</w:t>
      </w:r>
      <w:proofErr w:type="spellEnd"/>
      <w:r w:rsidR="009C67E4" w:rsidRPr="00BC47FA">
        <w:rPr>
          <w:rFonts w:asciiTheme="minorHAnsi" w:hAnsiTheme="minorHAnsi" w:cstheme="minorHAnsi"/>
          <w:b/>
          <w:bCs/>
          <w:color w:val="000000"/>
        </w:rPr>
        <w:t xml:space="preserve"> buğdayını yaşatmak için çaba gösteriyorlar</w:t>
      </w:r>
      <w:r w:rsidR="00BC47FA" w:rsidRPr="00BC47FA">
        <w:rPr>
          <w:rFonts w:asciiTheme="minorHAnsi" w:hAnsiTheme="minorHAnsi" w:cstheme="minorHAnsi"/>
          <w:b/>
          <w:bCs/>
          <w:color w:val="000000"/>
        </w:rPr>
        <w:t>.”</w:t>
      </w:r>
    </w:p>
    <w:p w14:paraId="03E72358" w14:textId="77777777" w:rsidR="00B46DBE" w:rsidRDefault="00B46DBE" w:rsidP="00BC47FA">
      <w:pPr>
        <w:pStyle w:val="NormalWeb"/>
        <w:spacing w:before="0" w:beforeAutospacing="0" w:after="0" w:afterAutospacing="0" w:line="360" w:lineRule="auto"/>
        <w:rPr>
          <w:rFonts w:asciiTheme="minorHAnsi" w:eastAsiaTheme="minorEastAsia" w:hAnsiTheme="minorHAnsi" w:cstheme="minorHAnsi"/>
          <w:b/>
          <w:bCs/>
          <w:color w:val="000000" w:themeColor="text1"/>
          <w:kern w:val="24"/>
          <w:sz w:val="28"/>
          <w:szCs w:val="28"/>
          <w:u w:val="single"/>
        </w:rPr>
      </w:pPr>
    </w:p>
    <w:p w14:paraId="71D12FA5" w14:textId="32AF2339" w:rsidR="00B46DBE" w:rsidRPr="00B46DBE" w:rsidRDefault="00B46DBE" w:rsidP="00BC47FA">
      <w:pPr>
        <w:pStyle w:val="NormalWeb"/>
        <w:spacing w:before="0" w:beforeAutospacing="0" w:after="0" w:afterAutospacing="0" w:line="360" w:lineRule="auto"/>
        <w:rPr>
          <w:rFonts w:asciiTheme="minorHAnsi" w:eastAsiaTheme="minorEastAsia" w:hAnsiTheme="minorHAnsi" w:cstheme="minorHAnsi"/>
          <w:b/>
          <w:bCs/>
          <w:color w:val="000000" w:themeColor="text1"/>
          <w:kern w:val="24"/>
          <w:sz w:val="28"/>
          <w:szCs w:val="28"/>
          <w:u w:val="single"/>
        </w:rPr>
      </w:pPr>
      <w:r w:rsidRPr="004C2E70">
        <w:rPr>
          <w:rFonts w:asciiTheme="minorHAnsi" w:eastAsiaTheme="minorEastAsia" w:hAnsiTheme="minorHAnsi" w:cstheme="minorHAnsi"/>
          <w:b/>
          <w:bCs/>
          <w:color w:val="000000" w:themeColor="text1"/>
          <w:kern w:val="24"/>
          <w:sz w:val="28"/>
          <w:szCs w:val="28"/>
          <w:u w:val="single"/>
        </w:rPr>
        <w:t>Çiftçiler mühendislerin tarlaya gelmesini istiyor</w:t>
      </w:r>
    </w:p>
    <w:p w14:paraId="247C76CB" w14:textId="77777777" w:rsidR="00B46DBE" w:rsidRDefault="00BC47FA" w:rsidP="004C2E70">
      <w:pPr>
        <w:pStyle w:val="NormalWeb"/>
        <w:spacing w:before="0" w:beforeAutospacing="0" w:after="0" w:afterAutospacing="0" w:line="360" w:lineRule="auto"/>
        <w:rPr>
          <w:rFonts w:cstheme="minorHAnsi"/>
          <w:shd w:val="clear" w:color="auto" w:fill="FFFFFF"/>
        </w:rPr>
      </w:pPr>
      <w:r>
        <w:rPr>
          <w:rFonts w:cstheme="minorHAnsi"/>
          <w:shd w:val="clear" w:color="auto" w:fill="FFFFFF"/>
        </w:rPr>
        <w:t>Görüştükleri çiftçilerin ürünlerinden yüksek verim almaya önem verse de tek önceliklerinin verim olmadığını aktaran araştırmacılar</w:t>
      </w:r>
      <w:r w:rsidR="00B46DBE">
        <w:rPr>
          <w:rFonts w:cstheme="minorHAnsi"/>
          <w:shd w:val="clear" w:color="auto" w:fill="FFFFFF"/>
        </w:rPr>
        <w:t xml:space="preserve">, çiftçilerin teknolojik gelişmeler hakkında düzenli bilgi edinemediğini de aktardı: </w:t>
      </w:r>
      <w:r w:rsidRPr="00BC47FA">
        <w:rPr>
          <w:rFonts w:asciiTheme="minorHAnsi" w:eastAsiaTheme="minorEastAsia" w:hAnsiTheme="minorHAnsi" w:cstheme="minorHAnsi"/>
          <w:b/>
          <w:bCs/>
          <w:color w:val="000000" w:themeColor="text1"/>
          <w:kern w:val="24"/>
        </w:rPr>
        <w:t>“</w:t>
      </w:r>
      <w:r w:rsidR="004C2E70">
        <w:rPr>
          <w:rFonts w:asciiTheme="minorHAnsi" w:hAnsiTheme="minorHAnsi" w:cstheme="minorHAnsi"/>
          <w:b/>
          <w:bCs/>
          <w:color w:val="000000"/>
        </w:rPr>
        <w:t>Görüştüğümüz</w:t>
      </w:r>
      <w:r w:rsidRPr="00BC47FA">
        <w:rPr>
          <w:rFonts w:asciiTheme="minorHAnsi" w:hAnsiTheme="minorHAnsi" w:cstheme="minorHAnsi"/>
          <w:b/>
          <w:bCs/>
          <w:color w:val="000000"/>
        </w:rPr>
        <w:t xml:space="preserve"> çiftçiler sadece geleneksel tohumları değil, geliştirilmiş modern tohum çeşitlerini de ekiyorlardı. Yani uzmanlardan gelen yeni bilgiyi reddetmekten çok, ihtiyaçlarını karşılayacak teknolojik gelişmelerle ilgili bilgileri edinmek istiyorlar. Örneğin, mühendislerden dedelerimizden öğrendiklerimizin üzerine koyabileceğimiz bilgileri öğrenemiyoruz diyorlar. </w:t>
      </w:r>
      <w:r w:rsidRPr="00BC47FA">
        <w:rPr>
          <w:rStyle w:val="jlqj4b"/>
          <w:rFonts w:asciiTheme="minorHAnsi" w:hAnsiTheme="minorHAnsi" w:cstheme="minorHAnsi"/>
          <w:b/>
          <w:bCs/>
        </w:rPr>
        <w:t>Ziraat mühendisleriyle bir araya gelmeye önem veriyor ve örneğin, ekim sırasında mühendisin tarlaya gelip neyin doğru neyin yanlış olduğunu göstermesini istiyorlar.”</w:t>
      </w:r>
    </w:p>
    <w:p w14:paraId="785D69C2" w14:textId="77777777" w:rsidR="00B46DBE" w:rsidRDefault="00B46DBE" w:rsidP="004C2E70">
      <w:pPr>
        <w:pStyle w:val="NormalWeb"/>
        <w:spacing w:before="0" w:beforeAutospacing="0" w:after="0" w:afterAutospacing="0" w:line="360" w:lineRule="auto"/>
        <w:rPr>
          <w:rFonts w:cstheme="minorHAnsi"/>
          <w:shd w:val="clear" w:color="auto" w:fill="FFFFFF"/>
        </w:rPr>
      </w:pPr>
    </w:p>
    <w:p w14:paraId="68BC86C9" w14:textId="55E61FC3" w:rsidR="006F6830" w:rsidRPr="00B46DBE" w:rsidRDefault="004C2E70" w:rsidP="004C2E70">
      <w:pPr>
        <w:pStyle w:val="NormalWeb"/>
        <w:spacing w:before="0" w:beforeAutospacing="0" w:after="0" w:afterAutospacing="0" w:line="360" w:lineRule="auto"/>
        <w:rPr>
          <w:rFonts w:cstheme="minorHAnsi"/>
          <w:shd w:val="clear" w:color="auto" w:fill="FFFFFF"/>
        </w:rPr>
      </w:pPr>
      <w:r w:rsidRPr="004C2E70">
        <w:rPr>
          <w:rFonts w:asciiTheme="minorHAnsi" w:hAnsiTheme="minorHAnsi" w:cstheme="minorHAnsi"/>
          <w:b/>
          <w:color w:val="000000"/>
          <w:sz w:val="28"/>
          <w:szCs w:val="28"/>
          <w:u w:val="single"/>
        </w:rPr>
        <w:t>“Çiftçilerin ve mühendislerin birlikte çalışma süreci kurumsallaşmalı”</w:t>
      </w:r>
    </w:p>
    <w:p w14:paraId="0F2EE6A4" w14:textId="77777777" w:rsidR="00B46DBE" w:rsidRDefault="004C2E70" w:rsidP="00B46DBE">
      <w:pPr>
        <w:pStyle w:val="NormalWeb"/>
        <w:spacing w:before="0" w:beforeAutospacing="0" w:after="0" w:afterAutospacing="0" w:line="360" w:lineRule="auto"/>
        <w:rPr>
          <w:rStyle w:val="jlqj4b"/>
          <w:rFonts w:asciiTheme="minorHAnsi" w:hAnsiTheme="minorHAnsi" w:cstheme="minorHAnsi"/>
          <w:b/>
        </w:rPr>
      </w:pPr>
      <w:r>
        <w:rPr>
          <w:rFonts w:asciiTheme="minorHAnsi" w:hAnsiTheme="minorHAnsi" w:cstheme="minorHAnsi"/>
          <w:bCs/>
          <w:color w:val="000000"/>
        </w:rPr>
        <w:t xml:space="preserve">Geleneksel tarım bilgisi ve teknolojik gelişmelerin çiftçilerin ihtiyaçlarını öncelik alacak şekilde nasıl bir araya getirilmesi konusunda Özlem Öz ve Zühre Aksoy şu önerilerde bulundu: </w:t>
      </w:r>
      <w:r w:rsidRPr="00B46DBE">
        <w:rPr>
          <w:rFonts w:asciiTheme="minorHAnsi" w:hAnsiTheme="minorHAnsi" w:cstheme="minorHAnsi"/>
          <w:b/>
          <w:color w:val="000000"/>
        </w:rPr>
        <w:t>“</w:t>
      </w:r>
      <w:r w:rsidRPr="00B46DBE">
        <w:rPr>
          <w:rStyle w:val="jlqj4b"/>
          <w:rFonts w:asciiTheme="minorHAnsi" w:hAnsiTheme="minorHAnsi" w:cstheme="minorHAnsi"/>
          <w:b/>
        </w:rPr>
        <w:t>Çiftçiler ve tarım uzmanları, ziraat mühendisleri eşit bir zeminde birbirlerinin bilgilerinden yararlanarak birlikte çalışmalı ve bu süreç kurumsallaşmalı. Zaten Türkiye’nin önemli bir tarımsal araştırma altyapısı var. Kamu sektörü, bilim insanları ve çiftçilerin bir araya gelerek tarımsal üretimdeki öncelikleri katılımcı mekanizmalarla belirlemeleri bir başlangıç noktası olabilir.”</w:t>
      </w:r>
    </w:p>
    <w:p w14:paraId="24545C50" w14:textId="77777777" w:rsidR="00B46DBE" w:rsidRDefault="00B46DBE" w:rsidP="00B46DBE">
      <w:pPr>
        <w:pStyle w:val="NormalWeb"/>
        <w:spacing w:before="0" w:beforeAutospacing="0" w:after="0" w:afterAutospacing="0" w:line="360" w:lineRule="auto"/>
        <w:rPr>
          <w:rStyle w:val="jlqj4b"/>
          <w:rFonts w:asciiTheme="minorHAnsi" w:hAnsiTheme="minorHAnsi" w:cstheme="minorHAnsi"/>
          <w:b/>
        </w:rPr>
      </w:pPr>
    </w:p>
    <w:p w14:paraId="050131E6" w14:textId="77777777" w:rsidR="00B46DBE" w:rsidRPr="00B46DBE" w:rsidRDefault="00FE519C" w:rsidP="00B46DBE">
      <w:pPr>
        <w:pStyle w:val="NormalWeb"/>
        <w:spacing w:before="0" w:beforeAutospacing="0" w:after="0" w:afterAutospacing="0" w:line="276" w:lineRule="auto"/>
        <w:rPr>
          <w:rFonts w:asciiTheme="minorHAnsi" w:eastAsia="Calibri" w:hAnsiTheme="minorHAnsi" w:cstheme="minorHAnsi"/>
          <w:b/>
          <w:bCs/>
          <w:highlight w:val="white"/>
        </w:rPr>
      </w:pPr>
      <w:r w:rsidRPr="00B46DBE">
        <w:rPr>
          <w:rFonts w:asciiTheme="minorHAnsi" w:eastAsia="Calibri" w:hAnsiTheme="minorHAnsi" w:cstheme="minorHAnsi"/>
          <w:b/>
          <w:bCs/>
          <w:highlight w:val="white"/>
        </w:rPr>
        <w:lastRenderedPageBreak/>
        <w:t>Basın Bilgi:</w:t>
      </w:r>
    </w:p>
    <w:p w14:paraId="66A48365" w14:textId="77777777" w:rsidR="00B46DBE" w:rsidRPr="00B46DBE" w:rsidRDefault="00B2383E" w:rsidP="00B46DBE">
      <w:pPr>
        <w:pStyle w:val="NormalWeb"/>
        <w:spacing w:before="0" w:beforeAutospacing="0" w:after="0" w:afterAutospacing="0" w:line="276" w:lineRule="auto"/>
        <w:rPr>
          <w:rFonts w:asciiTheme="minorHAnsi" w:eastAsia="Calibri" w:hAnsiTheme="minorHAnsi" w:cstheme="minorHAnsi"/>
          <w:u w:val="single"/>
        </w:rPr>
      </w:pPr>
      <w:r w:rsidRPr="00B46DBE">
        <w:rPr>
          <w:rFonts w:asciiTheme="minorHAnsi" w:eastAsia="Calibri" w:hAnsiTheme="minorHAnsi" w:cstheme="minorHAnsi"/>
          <w:highlight w:val="white"/>
          <w:u w:val="single"/>
        </w:rPr>
        <w:t xml:space="preserve">Boğaziçi Üniversitesi </w:t>
      </w:r>
      <w:r w:rsidRPr="00B46DBE">
        <w:rPr>
          <w:rFonts w:asciiTheme="minorHAnsi" w:eastAsia="Calibri" w:hAnsiTheme="minorHAnsi" w:cstheme="minorHAnsi"/>
          <w:u w:val="single"/>
        </w:rPr>
        <w:t>Kurumsal İletişim Ofisi</w:t>
      </w:r>
    </w:p>
    <w:p w14:paraId="28C00649" w14:textId="0B9C858C" w:rsidR="00656B8D" w:rsidRPr="00B46DBE" w:rsidRDefault="00046E9D" w:rsidP="00B46DBE">
      <w:pPr>
        <w:pStyle w:val="NormalWeb"/>
        <w:spacing w:before="0" w:beforeAutospacing="0" w:after="0" w:afterAutospacing="0" w:line="276" w:lineRule="auto"/>
        <w:rPr>
          <w:rFonts w:asciiTheme="minorHAnsi" w:hAnsiTheme="minorHAnsi" w:cstheme="minorHAnsi"/>
          <w:b/>
        </w:rPr>
      </w:pPr>
      <w:r>
        <w:rPr>
          <w:rFonts w:asciiTheme="minorHAnsi" w:eastAsia="Calibri" w:hAnsiTheme="minorHAnsi" w:cstheme="minorHAnsi"/>
        </w:rPr>
        <w:t xml:space="preserve">Önder </w:t>
      </w:r>
      <w:proofErr w:type="spellStart"/>
      <w:r>
        <w:rPr>
          <w:rFonts w:asciiTheme="minorHAnsi" w:eastAsia="Calibri" w:hAnsiTheme="minorHAnsi" w:cstheme="minorHAnsi"/>
        </w:rPr>
        <w:t>Öndeş</w:t>
      </w:r>
      <w:proofErr w:type="spellEnd"/>
      <w:r>
        <w:rPr>
          <w:rFonts w:asciiTheme="minorHAnsi" w:eastAsia="Calibri" w:hAnsiTheme="minorHAnsi" w:cstheme="minorHAnsi"/>
        </w:rPr>
        <w:t>,</w:t>
      </w:r>
      <w:r w:rsidR="00B2383E" w:rsidRPr="001B27E1">
        <w:rPr>
          <w:rFonts w:asciiTheme="minorHAnsi" w:eastAsia="Calibri" w:hAnsiTheme="minorHAnsi" w:cstheme="minorHAnsi"/>
        </w:rPr>
        <w:t xml:space="preserve"> </w:t>
      </w:r>
      <w:r>
        <w:rPr>
          <w:rFonts w:asciiTheme="minorHAnsi" w:eastAsia="Calibri" w:hAnsiTheme="minorHAnsi" w:cstheme="minorHAnsi"/>
        </w:rPr>
        <w:t>0536 829 86 92,</w:t>
      </w:r>
      <w:r w:rsidR="00B2383E" w:rsidRPr="001B27E1">
        <w:rPr>
          <w:rFonts w:asciiTheme="minorHAnsi" w:eastAsia="Calibri" w:hAnsiTheme="minorHAnsi" w:cstheme="minorHAnsi"/>
        </w:rPr>
        <w:t xml:space="preserve"> </w:t>
      </w:r>
      <w:r>
        <w:rPr>
          <w:rFonts w:asciiTheme="minorHAnsi" w:eastAsia="Calibri" w:hAnsiTheme="minorHAnsi" w:cstheme="minorHAnsi"/>
        </w:rPr>
        <w:t>onder.ondes</w:t>
      </w:r>
      <w:r w:rsidR="00FE519C">
        <w:rPr>
          <w:rFonts w:asciiTheme="minorHAnsi" w:eastAsia="Calibri" w:hAnsiTheme="minorHAnsi" w:cstheme="minorHAnsi"/>
        </w:rPr>
        <w:t>@boun.edu.tr</w:t>
      </w:r>
    </w:p>
    <w:p w14:paraId="355890D7" w14:textId="317ECC87" w:rsidR="00656B8D" w:rsidRPr="006F6830" w:rsidRDefault="006F6830" w:rsidP="00B46DBE">
      <w:pPr>
        <w:spacing w:line="276" w:lineRule="auto"/>
        <w:rPr>
          <w:rFonts w:asciiTheme="minorHAnsi" w:hAnsiTheme="minorHAnsi" w:cstheme="minorHAnsi"/>
          <w:sz w:val="24"/>
          <w:szCs w:val="24"/>
        </w:rPr>
      </w:pPr>
      <w:r w:rsidRPr="006F6830">
        <w:rPr>
          <w:rFonts w:asciiTheme="minorHAnsi" w:hAnsiTheme="minorHAnsi" w:cstheme="minorHAnsi"/>
          <w:sz w:val="24"/>
          <w:szCs w:val="24"/>
        </w:rPr>
        <w:t>Gizem Seher, 0545 272 2413, gizem.seher@boun.edu.tr</w:t>
      </w:r>
    </w:p>
    <w:sectPr w:rsidR="00656B8D" w:rsidRPr="006F683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B8D"/>
    <w:rsid w:val="00001CC0"/>
    <w:rsid w:val="00046E9D"/>
    <w:rsid w:val="000B606D"/>
    <w:rsid w:val="00180995"/>
    <w:rsid w:val="001B27E1"/>
    <w:rsid w:val="00261CB0"/>
    <w:rsid w:val="002765F1"/>
    <w:rsid w:val="002A480E"/>
    <w:rsid w:val="003A548F"/>
    <w:rsid w:val="00430C4C"/>
    <w:rsid w:val="00495291"/>
    <w:rsid w:val="004C2E70"/>
    <w:rsid w:val="005741B8"/>
    <w:rsid w:val="00580B37"/>
    <w:rsid w:val="005A1E50"/>
    <w:rsid w:val="005D7EF4"/>
    <w:rsid w:val="005E29EA"/>
    <w:rsid w:val="0061678E"/>
    <w:rsid w:val="00625902"/>
    <w:rsid w:val="00630E40"/>
    <w:rsid w:val="00656B8D"/>
    <w:rsid w:val="006F6830"/>
    <w:rsid w:val="008C20AA"/>
    <w:rsid w:val="009C67E4"/>
    <w:rsid w:val="00A731F6"/>
    <w:rsid w:val="00A74231"/>
    <w:rsid w:val="00A8265F"/>
    <w:rsid w:val="00AF620F"/>
    <w:rsid w:val="00B02BED"/>
    <w:rsid w:val="00B065B5"/>
    <w:rsid w:val="00B16249"/>
    <w:rsid w:val="00B2383E"/>
    <w:rsid w:val="00B2421F"/>
    <w:rsid w:val="00B46DBE"/>
    <w:rsid w:val="00BC47FA"/>
    <w:rsid w:val="00C71B45"/>
    <w:rsid w:val="00C80BDD"/>
    <w:rsid w:val="00DD2EF2"/>
    <w:rsid w:val="00DE55F9"/>
    <w:rsid w:val="00EA2ACB"/>
    <w:rsid w:val="00EC68B0"/>
    <w:rsid w:val="00EE636F"/>
    <w:rsid w:val="00F059F9"/>
    <w:rsid w:val="00FE51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55B1"/>
  <w15:docId w15:val="{FA39FC3F-9E01-410A-BF41-3716834F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link w:val="Balk2Char"/>
    <w:uiPriority w:val="9"/>
    <w:qFormat/>
    <w:rsid w:val="00A6520D"/>
    <w:pPr>
      <w:spacing w:before="100" w:beforeAutospacing="1" w:after="100" w:afterAutospacing="1" w:line="240" w:lineRule="auto"/>
      <w:outlineLvl w:val="1"/>
    </w:pPr>
    <w:rPr>
      <w:rFonts w:ascii="Times New Roman" w:eastAsia="Times New Roman" w:hAnsi="Times New Roman" w:cs="Times New Roman"/>
      <w:b/>
      <w:bCs/>
      <w:sz w:val="36"/>
      <w:szCs w:val="36"/>
      <w:lang w:val="tr-TR"/>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ListeParagraf">
    <w:name w:val="List Paragraph"/>
    <w:basedOn w:val="Normal"/>
    <w:uiPriority w:val="34"/>
    <w:qFormat/>
    <w:rsid w:val="009F7760"/>
    <w:pPr>
      <w:ind w:left="720"/>
      <w:contextualSpacing/>
    </w:pPr>
  </w:style>
  <w:style w:type="character" w:customStyle="1" w:styleId="Balk2Char">
    <w:name w:val="Başlık 2 Char"/>
    <w:basedOn w:val="VarsaylanParagrafYazTipi"/>
    <w:link w:val="Balk2"/>
    <w:uiPriority w:val="9"/>
    <w:rsid w:val="00A6520D"/>
    <w:rPr>
      <w:rFonts w:ascii="Times New Roman" w:eastAsia="Times New Roman" w:hAnsi="Times New Roman" w:cs="Times New Roman"/>
      <w:b/>
      <w:bCs/>
      <w:sz w:val="36"/>
      <w:szCs w:val="36"/>
      <w:lang w:eastAsia="tr-TR"/>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font7">
    <w:name w:val="font_7"/>
    <w:basedOn w:val="Normal"/>
    <w:rsid w:val="001B27E1"/>
    <w:pPr>
      <w:spacing w:before="100" w:beforeAutospacing="1" w:after="100" w:afterAutospacing="1" w:line="240" w:lineRule="auto"/>
    </w:pPr>
    <w:rPr>
      <w:rFonts w:ascii="Times New Roman" w:eastAsia="Times New Roman" w:hAnsi="Times New Roman" w:cs="Times New Roman"/>
      <w:sz w:val="24"/>
      <w:szCs w:val="24"/>
      <w:lang w:val="tr-TR"/>
    </w:rPr>
  </w:style>
  <w:style w:type="character" w:customStyle="1" w:styleId="wixguard">
    <w:name w:val="wixguard"/>
    <w:basedOn w:val="VarsaylanParagrafYazTipi"/>
    <w:rsid w:val="001B27E1"/>
  </w:style>
  <w:style w:type="character" w:styleId="Vurgu">
    <w:name w:val="Emphasis"/>
    <w:basedOn w:val="VarsaylanParagrafYazTipi"/>
    <w:uiPriority w:val="20"/>
    <w:qFormat/>
    <w:rsid w:val="005E29EA"/>
    <w:rPr>
      <w:i/>
      <w:iCs/>
    </w:rPr>
  </w:style>
  <w:style w:type="character" w:customStyle="1" w:styleId="jlqj4b">
    <w:name w:val="jlqj4b"/>
    <w:basedOn w:val="VarsaylanParagrafYazTipi"/>
    <w:rsid w:val="006F6830"/>
  </w:style>
  <w:style w:type="paragraph" w:styleId="NormalWeb">
    <w:name w:val="Normal (Web)"/>
    <w:basedOn w:val="Normal"/>
    <w:uiPriority w:val="99"/>
    <w:unhideWhenUsed/>
    <w:rsid w:val="006F6830"/>
    <w:pPr>
      <w:spacing w:before="100" w:beforeAutospacing="1" w:after="100" w:afterAutospacing="1" w:line="240" w:lineRule="auto"/>
    </w:pPr>
    <w:rPr>
      <w:rFonts w:ascii="Times New Roman" w:eastAsia="Times New Roman" w:hAnsi="Times New Roman" w:cs="Times New Roman"/>
      <w:sz w:val="24"/>
      <w:szCs w:val="24"/>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66379">
      <w:bodyDiv w:val="1"/>
      <w:marLeft w:val="0"/>
      <w:marRight w:val="0"/>
      <w:marTop w:val="0"/>
      <w:marBottom w:val="0"/>
      <w:divBdr>
        <w:top w:val="none" w:sz="0" w:space="0" w:color="auto"/>
        <w:left w:val="none" w:sz="0" w:space="0" w:color="auto"/>
        <w:bottom w:val="none" w:sz="0" w:space="0" w:color="auto"/>
        <w:right w:val="none" w:sz="0" w:space="0" w:color="auto"/>
      </w:divBdr>
    </w:div>
    <w:div w:id="326716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UMah89HIwQ0RL3aZes+2P4yyLw==">AMUW2mWeQPeKWbJmaInXBx48da0ZVSJysNNAuYyfmW9hIPFZbuuqcz8B5GgqZzC3v8T7JyqmXaDW6BHmjvimI1aQ2QdLBbvAGC0gPjggEIGYmUVYvIKR2thTssUxOcFvdnYz+4x9ELAF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592</Words>
  <Characters>3380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Yaren Pekguven</dc:creator>
  <cp:lastModifiedBy>Gizem Seher</cp:lastModifiedBy>
  <cp:revision>5</cp:revision>
  <dcterms:created xsi:type="dcterms:W3CDTF">2021-03-28T14:29:00Z</dcterms:created>
  <dcterms:modified xsi:type="dcterms:W3CDTF">2021-03-28T21:58:00Z</dcterms:modified>
</cp:coreProperties>
</file>